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12" w:rsidRDefault="007B2F12" w:rsidP="00B12C1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F12" w:rsidRDefault="007B2F12">
      <w:pPr>
        <w:rPr>
          <w:rFonts w:ascii="Times New Roman" w:hAnsi="Times New Roman" w:cs="Times New Roman"/>
          <w:b/>
          <w:sz w:val="24"/>
          <w:szCs w:val="24"/>
        </w:rPr>
      </w:pPr>
    </w:p>
    <w:p w:rsidR="007B2F12" w:rsidRDefault="007B2F12">
      <w:pPr>
        <w:rPr>
          <w:rFonts w:ascii="Times New Roman" w:hAnsi="Times New Roman" w:cs="Times New Roman"/>
          <w:b/>
          <w:sz w:val="24"/>
          <w:szCs w:val="24"/>
        </w:rPr>
      </w:pPr>
    </w:p>
    <w:p w:rsidR="007B2F12" w:rsidRDefault="007B2F12">
      <w:pPr>
        <w:rPr>
          <w:rFonts w:ascii="Times New Roman" w:hAnsi="Times New Roman" w:cs="Times New Roman"/>
          <w:b/>
          <w:sz w:val="24"/>
          <w:szCs w:val="24"/>
        </w:rPr>
      </w:pPr>
    </w:p>
    <w:p w:rsidR="007B2F12" w:rsidRDefault="007B2F12">
      <w:pPr>
        <w:rPr>
          <w:rFonts w:ascii="Times New Roman" w:hAnsi="Times New Roman" w:cs="Times New Roman"/>
          <w:b/>
          <w:sz w:val="24"/>
          <w:szCs w:val="24"/>
        </w:rPr>
      </w:pPr>
    </w:p>
    <w:p w:rsidR="007B2F12" w:rsidRDefault="007B2F12">
      <w:pPr>
        <w:rPr>
          <w:rFonts w:ascii="Times New Roman" w:hAnsi="Times New Roman" w:cs="Times New Roman"/>
          <w:b/>
          <w:sz w:val="24"/>
          <w:szCs w:val="24"/>
        </w:rPr>
      </w:pPr>
    </w:p>
    <w:p w:rsidR="007B2F12" w:rsidRDefault="007B2F12">
      <w:pPr>
        <w:rPr>
          <w:rFonts w:ascii="Times New Roman" w:hAnsi="Times New Roman" w:cs="Times New Roman"/>
          <w:b/>
          <w:sz w:val="24"/>
          <w:szCs w:val="24"/>
        </w:rPr>
      </w:pPr>
    </w:p>
    <w:p w:rsidR="007B2F12" w:rsidRDefault="007B2F12">
      <w:pPr>
        <w:rPr>
          <w:rFonts w:ascii="Times New Roman" w:hAnsi="Times New Roman" w:cs="Times New Roman"/>
          <w:b/>
          <w:sz w:val="24"/>
          <w:szCs w:val="24"/>
        </w:rPr>
      </w:pPr>
    </w:p>
    <w:p w:rsidR="007B2F12" w:rsidRDefault="007B2F12">
      <w:pPr>
        <w:rPr>
          <w:rFonts w:ascii="Times New Roman" w:hAnsi="Times New Roman" w:cs="Times New Roman"/>
          <w:b/>
          <w:sz w:val="24"/>
          <w:szCs w:val="24"/>
        </w:rPr>
      </w:pPr>
    </w:p>
    <w:p w:rsidR="007B2F12" w:rsidRDefault="007B2F12">
      <w:pPr>
        <w:rPr>
          <w:rFonts w:ascii="Times New Roman" w:hAnsi="Times New Roman" w:cs="Times New Roman"/>
          <w:b/>
          <w:sz w:val="24"/>
          <w:szCs w:val="24"/>
        </w:rPr>
      </w:pPr>
    </w:p>
    <w:p w:rsidR="007B2F12" w:rsidRPr="007B2F12" w:rsidRDefault="007B2F12" w:rsidP="007B2F1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B2F12">
        <w:rPr>
          <w:rFonts w:ascii="Times New Roman" w:hAnsi="Times New Roman" w:cs="Times New Roman"/>
          <w:b/>
          <w:sz w:val="56"/>
          <w:szCs w:val="56"/>
        </w:rPr>
        <w:t>Консультация для родителей</w:t>
      </w:r>
    </w:p>
    <w:p w:rsidR="007B2F12" w:rsidRDefault="007B2F12" w:rsidP="007B2F1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B2F12">
        <w:rPr>
          <w:rFonts w:ascii="Times New Roman" w:hAnsi="Times New Roman" w:cs="Times New Roman"/>
          <w:b/>
          <w:sz w:val="56"/>
          <w:szCs w:val="56"/>
        </w:rPr>
        <w:t>«</w:t>
      </w:r>
      <w:proofErr w:type="spellStart"/>
      <w:r w:rsidRPr="007B2F12">
        <w:rPr>
          <w:rFonts w:ascii="Times New Roman" w:hAnsi="Times New Roman" w:cs="Times New Roman"/>
          <w:b/>
          <w:sz w:val="56"/>
          <w:szCs w:val="56"/>
        </w:rPr>
        <w:t>Леворукий</w:t>
      </w:r>
      <w:proofErr w:type="spellEnd"/>
      <w:r w:rsidRPr="007B2F12">
        <w:rPr>
          <w:rFonts w:ascii="Times New Roman" w:hAnsi="Times New Roman" w:cs="Times New Roman"/>
          <w:b/>
          <w:sz w:val="56"/>
          <w:szCs w:val="56"/>
        </w:rPr>
        <w:t xml:space="preserve"> ребенок»</w:t>
      </w:r>
    </w:p>
    <w:p w:rsidR="007B2F12" w:rsidRDefault="007B2F12" w:rsidP="007B2F1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B2F12" w:rsidRDefault="007B2F12" w:rsidP="007B2F1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B2F12" w:rsidRDefault="007B2F12" w:rsidP="007B2F1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B2F12" w:rsidRDefault="007B2F12" w:rsidP="007B2F1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B2F12" w:rsidRDefault="007B2F12" w:rsidP="007B2F1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B2F12" w:rsidRPr="007B2F12" w:rsidRDefault="007B2F12" w:rsidP="007B2F1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B2F12" w:rsidRPr="0035135B" w:rsidRDefault="007B2F12" w:rsidP="007B2F12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5135B">
        <w:rPr>
          <w:rFonts w:ascii="Times New Roman" w:hAnsi="Times New Roman" w:cs="Times New Roman"/>
          <w:sz w:val="28"/>
          <w:szCs w:val="28"/>
        </w:rPr>
        <w:t>Подготовила воспитатель: Солдаткина Елена Валериевна</w:t>
      </w:r>
    </w:p>
    <w:p w:rsidR="007B2F12" w:rsidRPr="0035135B" w:rsidRDefault="007B2F12" w:rsidP="007B2F12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</w:p>
    <w:p w:rsidR="007B2F12" w:rsidRPr="0035135B" w:rsidRDefault="007B2F12" w:rsidP="007B2F12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</w:p>
    <w:p w:rsidR="007B2F12" w:rsidRDefault="007B2F12" w:rsidP="007B2F12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  <w:r w:rsidRPr="0035135B">
        <w:rPr>
          <w:rFonts w:ascii="Times New Roman" w:hAnsi="Times New Roman" w:cs="Times New Roman"/>
          <w:sz w:val="28"/>
          <w:szCs w:val="28"/>
        </w:rPr>
        <w:tab/>
        <w:t>Январь 2022 г.</w:t>
      </w:r>
    </w:p>
    <w:p w:rsidR="007B2F12" w:rsidRDefault="007B2F12" w:rsidP="007B2F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B12C1B" w:rsidRPr="00B12C1B" w:rsidRDefault="00B12C1B" w:rsidP="00B12C1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Л</w:t>
      </w:r>
      <w:r w:rsidRPr="00B12C1B">
        <w:rPr>
          <w:rFonts w:ascii="Times New Roman" w:hAnsi="Times New Roman" w:cs="Times New Roman"/>
          <w:sz w:val="24"/>
          <w:szCs w:val="24"/>
        </w:rPr>
        <w:t>еворукие</w:t>
      </w:r>
      <w:proofErr w:type="spellEnd"/>
      <w:r w:rsidRPr="00B12C1B">
        <w:rPr>
          <w:rFonts w:ascii="Times New Roman" w:hAnsi="Times New Roman" w:cs="Times New Roman"/>
          <w:sz w:val="24"/>
          <w:szCs w:val="24"/>
        </w:rPr>
        <w:t xml:space="preserve"> дети в детском саду заслуживают особого внимания, т.к. многие из них имеют набор трудностей обучения. </w:t>
      </w:r>
      <w:proofErr w:type="spellStart"/>
      <w:r w:rsidRPr="00B12C1B">
        <w:rPr>
          <w:rFonts w:ascii="Times New Roman" w:hAnsi="Times New Roman" w:cs="Times New Roman"/>
          <w:sz w:val="24"/>
          <w:szCs w:val="24"/>
        </w:rPr>
        <w:t>Леворукому</w:t>
      </w:r>
      <w:proofErr w:type="spellEnd"/>
      <w:r w:rsidRPr="00B12C1B">
        <w:rPr>
          <w:rFonts w:ascii="Times New Roman" w:hAnsi="Times New Roman" w:cs="Times New Roman"/>
          <w:sz w:val="24"/>
          <w:szCs w:val="24"/>
        </w:rPr>
        <w:t xml:space="preserve"> ребёнку не так-то просто в нашем мире, т.к. всё у нас приспособлено для праворуких людей. Мы не умеем учить </w:t>
      </w:r>
      <w:proofErr w:type="spellStart"/>
      <w:r w:rsidRPr="00B12C1B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Pr="00B12C1B">
        <w:rPr>
          <w:rFonts w:ascii="Times New Roman" w:hAnsi="Times New Roman" w:cs="Times New Roman"/>
          <w:sz w:val="24"/>
          <w:szCs w:val="24"/>
        </w:rPr>
        <w:t xml:space="preserve"> детей, пользуемся методиками обучения, на них не рассчитанными, не учитывающими особенностей их психики. Агрессивность праворукой среды заставляет </w:t>
      </w:r>
      <w:proofErr w:type="spellStart"/>
      <w:r w:rsidRPr="00B12C1B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Pr="00B12C1B">
        <w:rPr>
          <w:rFonts w:ascii="Times New Roman" w:hAnsi="Times New Roman" w:cs="Times New Roman"/>
          <w:sz w:val="24"/>
          <w:szCs w:val="24"/>
        </w:rPr>
        <w:t xml:space="preserve"> приспосабливаться, переучиваться, становиться как все. </w:t>
      </w:r>
      <w:r w:rsidRPr="00B12C1B">
        <w:rPr>
          <w:rFonts w:ascii="Times New Roman" w:hAnsi="Times New Roman" w:cs="Times New Roman"/>
          <w:b/>
          <w:bCs/>
          <w:sz w:val="24"/>
          <w:szCs w:val="24"/>
        </w:rPr>
        <w:t>Леворукость</w:t>
      </w:r>
      <w:r w:rsidRPr="00B12C1B">
        <w:rPr>
          <w:rFonts w:ascii="Times New Roman" w:hAnsi="Times New Roman" w:cs="Times New Roman"/>
          <w:sz w:val="24"/>
          <w:szCs w:val="24"/>
        </w:rPr>
        <w:t xml:space="preserve"> - это не привычка, не болезнь, не результат ошибок педагога, это один из вариантов нормального развития организма и часто зависит от врожденных генетических особенностей строения мозга ребёнка. Преобладание одной из рук определяется к 4-5 годам. Становится понятно, правша ребёнок или левша. Но на этом формирование предпочтения руки ещё не заканчивается. Степень леворукости (праворукости) продолжает нарастать с возрастом ребёнка, по крайней мере, до 9-10 лет, а возможно, и в дальнейшем. В ходе этого процесса совершенствуется координация разнообразных движений, требующих участия обеих рук. Если в 4 года ребёнок предпочитает действовать левой рукой и тем более если среди родственников есть </w:t>
      </w:r>
      <w:proofErr w:type="spellStart"/>
      <w:r w:rsidRPr="00B12C1B">
        <w:rPr>
          <w:rFonts w:ascii="Times New Roman" w:hAnsi="Times New Roman" w:cs="Times New Roman"/>
          <w:sz w:val="24"/>
          <w:szCs w:val="24"/>
        </w:rPr>
        <w:t>леворукие</w:t>
      </w:r>
      <w:proofErr w:type="spellEnd"/>
      <w:r w:rsidRPr="00B12C1B">
        <w:rPr>
          <w:rFonts w:ascii="Times New Roman" w:hAnsi="Times New Roman" w:cs="Times New Roman"/>
          <w:sz w:val="24"/>
          <w:szCs w:val="24"/>
        </w:rPr>
        <w:t xml:space="preserve">, то переучивать ребёнка нельзя. </w:t>
      </w:r>
      <w:proofErr w:type="gramStart"/>
      <w:r w:rsidRPr="00B12C1B">
        <w:rPr>
          <w:rFonts w:ascii="Times New Roman" w:hAnsi="Times New Roman" w:cs="Times New Roman"/>
          <w:sz w:val="24"/>
          <w:szCs w:val="24"/>
        </w:rPr>
        <w:t>Переучивая, можно сформировать невроз: беспокойный сон, снохождение, тики, навязчивые движения, заикание, ночное недержание мочи.</w:t>
      </w:r>
      <w:proofErr w:type="gramEnd"/>
      <w:r w:rsidRPr="00B12C1B">
        <w:rPr>
          <w:rFonts w:ascii="Times New Roman" w:hAnsi="Times New Roman" w:cs="Times New Roman"/>
          <w:sz w:val="24"/>
          <w:szCs w:val="24"/>
        </w:rPr>
        <w:t xml:space="preserve"> У ребёнка может сформироваться чувство ущербности, комплекс неполноценности, неумение общаться с людьми. Если ребёнок одинаково владеет правой и левой рукой, он считается «</w:t>
      </w:r>
      <w:proofErr w:type="spellStart"/>
      <w:r w:rsidRPr="00B12C1B">
        <w:rPr>
          <w:rFonts w:ascii="Times New Roman" w:hAnsi="Times New Roman" w:cs="Times New Roman"/>
          <w:sz w:val="24"/>
          <w:szCs w:val="24"/>
        </w:rPr>
        <w:t>обоеруким</w:t>
      </w:r>
      <w:proofErr w:type="spellEnd"/>
      <w:r w:rsidRPr="00B12C1B">
        <w:rPr>
          <w:rFonts w:ascii="Times New Roman" w:hAnsi="Times New Roman" w:cs="Times New Roman"/>
          <w:sz w:val="24"/>
          <w:szCs w:val="24"/>
        </w:rPr>
        <w:t xml:space="preserve">», или </w:t>
      </w:r>
      <w:proofErr w:type="spellStart"/>
      <w:r w:rsidRPr="00B12C1B">
        <w:rPr>
          <w:rFonts w:ascii="Times New Roman" w:hAnsi="Times New Roman" w:cs="Times New Roman"/>
          <w:sz w:val="24"/>
          <w:szCs w:val="24"/>
        </w:rPr>
        <w:t>амбидекстром</w:t>
      </w:r>
      <w:proofErr w:type="spellEnd"/>
      <w:r w:rsidRPr="00B12C1B">
        <w:rPr>
          <w:rFonts w:ascii="Times New Roman" w:hAnsi="Times New Roman" w:cs="Times New Roman"/>
          <w:sz w:val="24"/>
          <w:szCs w:val="24"/>
        </w:rPr>
        <w:t xml:space="preserve"> (обе руки работают как правая рука). Особенности психики у таких детей могут быть такими же, как у </w:t>
      </w:r>
      <w:proofErr w:type="spellStart"/>
      <w:r w:rsidRPr="00B12C1B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Pr="00B12C1B">
        <w:rPr>
          <w:rFonts w:ascii="Times New Roman" w:hAnsi="Times New Roman" w:cs="Times New Roman"/>
          <w:sz w:val="24"/>
          <w:szCs w:val="24"/>
        </w:rPr>
        <w:t xml:space="preserve">, но они легко привыкают писать правой рукой и не страдают от </w:t>
      </w:r>
      <w:proofErr w:type="spellStart"/>
      <w:r w:rsidRPr="00B12C1B">
        <w:rPr>
          <w:rFonts w:ascii="Times New Roman" w:hAnsi="Times New Roman" w:cs="Times New Roman"/>
          <w:sz w:val="24"/>
          <w:szCs w:val="24"/>
        </w:rPr>
        <w:t>декстрастресса</w:t>
      </w:r>
      <w:proofErr w:type="spellEnd"/>
      <w:r w:rsidRPr="00B12C1B">
        <w:rPr>
          <w:rFonts w:ascii="Times New Roman" w:hAnsi="Times New Roman" w:cs="Times New Roman"/>
          <w:sz w:val="24"/>
          <w:szCs w:val="24"/>
        </w:rPr>
        <w:t xml:space="preserve"> (стресса праворукой среды).</w:t>
      </w:r>
    </w:p>
    <w:p w:rsidR="00B12C1B" w:rsidRPr="00B12C1B" w:rsidRDefault="00B12C1B" w:rsidP="00B12C1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12C1B">
        <w:rPr>
          <w:rFonts w:ascii="Times New Roman" w:hAnsi="Times New Roman" w:cs="Times New Roman"/>
          <w:sz w:val="24"/>
          <w:szCs w:val="24"/>
        </w:rPr>
        <w:t>                 </w:t>
      </w:r>
      <w:proofErr w:type="spellStart"/>
      <w:r w:rsidRPr="00B12C1B">
        <w:rPr>
          <w:rFonts w:ascii="Times New Roman" w:hAnsi="Times New Roman" w:cs="Times New Roman"/>
          <w:sz w:val="24"/>
          <w:szCs w:val="24"/>
        </w:rPr>
        <w:t>Леворукие</w:t>
      </w:r>
      <w:proofErr w:type="spellEnd"/>
      <w:r w:rsidRPr="00B12C1B">
        <w:rPr>
          <w:rFonts w:ascii="Times New Roman" w:hAnsi="Times New Roman" w:cs="Times New Roman"/>
          <w:sz w:val="24"/>
          <w:szCs w:val="24"/>
        </w:rPr>
        <w:t xml:space="preserve"> дети обычно очень ранимы, эмоциональны, подвижны, тревожны. Они хуже привыкают к смене обстановки, тоньше чувствуют цвет и форму предмета, видят незначительные отличия предметов, более индивидуализируют окружающий мир. Именно поэтому </w:t>
      </w:r>
      <w:proofErr w:type="spellStart"/>
      <w:r w:rsidRPr="00B12C1B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Pr="00B12C1B">
        <w:rPr>
          <w:rFonts w:ascii="Times New Roman" w:hAnsi="Times New Roman" w:cs="Times New Roman"/>
          <w:sz w:val="24"/>
          <w:szCs w:val="24"/>
        </w:rPr>
        <w:t xml:space="preserve"> детей очень много в школах </w:t>
      </w:r>
      <w:proofErr w:type="gramStart"/>
      <w:r w:rsidRPr="00B12C1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12C1B">
        <w:rPr>
          <w:rFonts w:ascii="Times New Roman" w:hAnsi="Times New Roman" w:cs="Times New Roman"/>
          <w:sz w:val="24"/>
          <w:szCs w:val="24"/>
        </w:rPr>
        <w:t xml:space="preserve"> художественно одарённых.</w:t>
      </w:r>
    </w:p>
    <w:p w:rsidR="00B12C1B" w:rsidRPr="00B12C1B" w:rsidRDefault="00B12C1B" w:rsidP="00B12C1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12C1B">
        <w:rPr>
          <w:rFonts w:ascii="Times New Roman" w:hAnsi="Times New Roman" w:cs="Times New Roman"/>
          <w:sz w:val="24"/>
          <w:szCs w:val="24"/>
        </w:rPr>
        <w:t>         </w:t>
      </w:r>
      <w:proofErr w:type="spellStart"/>
      <w:r w:rsidRPr="00B12C1B">
        <w:rPr>
          <w:rFonts w:ascii="Times New Roman" w:hAnsi="Times New Roman" w:cs="Times New Roman"/>
          <w:sz w:val="24"/>
          <w:szCs w:val="24"/>
        </w:rPr>
        <w:t>Леворукий</w:t>
      </w:r>
      <w:proofErr w:type="spellEnd"/>
      <w:r w:rsidRPr="00B12C1B">
        <w:rPr>
          <w:rFonts w:ascii="Times New Roman" w:hAnsi="Times New Roman" w:cs="Times New Roman"/>
          <w:sz w:val="24"/>
          <w:szCs w:val="24"/>
        </w:rPr>
        <w:t xml:space="preserve"> ребёнок больше чем другие дети подвержен невротизации. У левшей чаще бывают неврозы, так как в праворуком мире они испытывают </w:t>
      </w:r>
      <w:proofErr w:type="spellStart"/>
      <w:r w:rsidRPr="00B12C1B">
        <w:rPr>
          <w:rFonts w:ascii="Times New Roman" w:hAnsi="Times New Roman" w:cs="Times New Roman"/>
          <w:sz w:val="24"/>
          <w:szCs w:val="24"/>
        </w:rPr>
        <w:t>декстрастресс</w:t>
      </w:r>
      <w:proofErr w:type="spellEnd"/>
      <w:r w:rsidRPr="00B12C1B">
        <w:rPr>
          <w:rFonts w:ascii="Times New Roman" w:hAnsi="Times New Roman" w:cs="Times New Roman"/>
          <w:sz w:val="24"/>
          <w:szCs w:val="24"/>
        </w:rPr>
        <w:t xml:space="preserve"> (правый стресс). </w:t>
      </w:r>
      <w:proofErr w:type="spellStart"/>
      <w:r w:rsidRPr="00B12C1B">
        <w:rPr>
          <w:rFonts w:ascii="Times New Roman" w:hAnsi="Times New Roman" w:cs="Times New Roman"/>
          <w:sz w:val="24"/>
          <w:szCs w:val="24"/>
        </w:rPr>
        <w:t>Леворукие</w:t>
      </w:r>
      <w:proofErr w:type="spellEnd"/>
      <w:r w:rsidRPr="00B12C1B">
        <w:rPr>
          <w:rFonts w:ascii="Times New Roman" w:hAnsi="Times New Roman" w:cs="Times New Roman"/>
          <w:sz w:val="24"/>
          <w:szCs w:val="24"/>
        </w:rPr>
        <w:t xml:space="preserve"> сталкиваются с тем, что окружающий мир рассчитан на праворуких людей (двери, осветительные приборы, музыкальные инструменты и т.д.). </w:t>
      </w:r>
      <w:proofErr w:type="spellStart"/>
      <w:r w:rsidRPr="00B12C1B">
        <w:rPr>
          <w:rFonts w:ascii="Times New Roman" w:hAnsi="Times New Roman" w:cs="Times New Roman"/>
          <w:sz w:val="24"/>
          <w:szCs w:val="24"/>
        </w:rPr>
        <w:t>Леворукие</w:t>
      </w:r>
      <w:proofErr w:type="spellEnd"/>
      <w:r w:rsidRPr="00B12C1B">
        <w:rPr>
          <w:rFonts w:ascii="Times New Roman" w:hAnsi="Times New Roman" w:cs="Times New Roman"/>
          <w:sz w:val="24"/>
          <w:szCs w:val="24"/>
        </w:rPr>
        <w:t xml:space="preserve"> часто очень музыкальны, но методики обучения музыке также рассчитаны, на праворуких людей.</w:t>
      </w:r>
    </w:p>
    <w:p w:rsidR="00B12C1B" w:rsidRPr="00B12C1B" w:rsidRDefault="00B12C1B" w:rsidP="00B12C1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12C1B">
        <w:rPr>
          <w:rFonts w:ascii="Times New Roman" w:hAnsi="Times New Roman" w:cs="Times New Roman"/>
          <w:sz w:val="24"/>
          <w:szCs w:val="24"/>
        </w:rPr>
        <w:t xml:space="preserve">         При организации деятельности </w:t>
      </w:r>
      <w:proofErr w:type="spellStart"/>
      <w:r w:rsidRPr="00B12C1B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Pr="00B12C1B">
        <w:rPr>
          <w:rFonts w:ascii="Times New Roman" w:hAnsi="Times New Roman" w:cs="Times New Roman"/>
          <w:sz w:val="24"/>
          <w:szCs w:val="24"/>
        </w:rPr>
        <w:t xml:space="preserve"> детей следует соблюдать особенности этих дошкольников и некоторые правила работы с ними. Так, должна выполняться правильная методика обучению письму, учитываться верная посадка ножницы </w:t>
      </w:r>
      <w:proofErr w:type="spellStart"/>
      <w:r w:rsidRPr="00B12C1B">
        <w:rPr>
          <w:rFonts w:ascii="Times New Roman" w:hAnsi="Times New Roman" w:cs="Times New Roman"/>
          <w:sz w:val="24"/>
          <w:szCs w:val="24"/>
        </w:rPr>
        <w:t>леворукому</w:t>
      </w:r>
      <w:proofErr w:type="spellEnd"/>
      <w:r w:rsidRPr="00B12C1B">
        <w:rPr>
          <w:rFonts w:ascii="Times New Roman" w:hAnsi="Times New Roman" w:cs="Times New Roman"/>
          <w:sz w:val="24"/>
          <w:szCs w:val="24"/>
        </w:rPr>
        <w:t xml:space="preserve"> ребёнку нужны другие.</w:t>
      </w:r>
    </w:p>
    <w:p w:rsidR="00B12C1B" w:rsidRPr="00B12C1B" w:rsidRDefault="00B12C1B" w:rsidP="00B12C1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12C1B">
        <w:rPr>
          <w:rFonts w:ascii="Times New Roman" w:hAnsi="Times New Roman" w:cs="Times New Roman"/>
          <w:sz w:val="24"/>
          <w:szCs w:val="24"/>
        </w:rPr>
        <w:t xml:space="preserve">         При обучении </w:t>
      </w:r>
      <w:proofErr w:type="spellStart"/>
      <w:r w:rsidRPr="00B12C1B">
        <w:rPr>
          <w:rFonts w:ascii="Times New Roman" w:hAnsi="Times New Roman" w:cs="Times New Roman"/>
          <w:sz w:val="24"/>
          <w:szCs w:val="24"/>
        </w:rPr>
        <w:t>леворукие</w:t>
      </w:r>
      <w:proofErr w:type="spellEnd"/>
      <w:r w:rsidRPr="00B12C1B">
        <w:rPr>
          <w:rFonts w:ascii="Times New Roman" w:hAnsi="Times New Roman" w:cs="Times New Roman"/>
          <w:sz w:val="24"/>
          <w:szCs w:val="24"/>
        </w:rPr>
        <w:t xml:space="preserve"> больше ориентируются на чувственные ощущения (зрительные, осязательные и т.д.), а не на речь. Для лучшего понимания материала им требуется опора на рисунок, предмет, наглядное пособие. Для левшей трудна работа в больших группах при жёстко регламентированных условиях и строгом соподчинении. Им необходима собственная инициатива и интуиция, индивидуальная работа, когда нет жесткого регламента, строгого подчинения.</w:t>
      </w:r>
    </w:p>
    <w:p w:rsidR="00B12C1B" w:rsidRPr="00B12C1B" w:rsidRDefault="00B12C1B" w:rsidP="00B12C1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12C1B">
        <w:rPr>
          <w:rFonts w:ascii="Times New Roman" w:hAnsi="Times New Roman" w:cs="Times New Roman"/>
          <w:sz w:val="24"/>
          <w:szCs w:val="24"/>
        </w:rPr>
        <w:t> РЕКОМЕНДАЦИИ«КАК НАДО ВЕСТИ СЕБЯ РОДИТЕЛЯМ С РЕБЁНКОМ-ЛЕВШОЙ»</w:t>
      </w:r>
    </w:p>
    <w:p w:rsidR="00B12C1B" w:rsidRPr="00B12C1B" w:rsidRDefault="00B12C1B" w:rsidP="00B12C1B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2C1B">
        <w:rPr>
          <w:rFonts w:ascii="Times New Roman" w:hAnsi="Times New Roman" w:cs="Times New Roman"/>
          <w:sz w:val="24"/>
          <w:szCs w:val="24"/>
        </w:rPr>
        <w:lastRenderedPageBreak/>
        <w:t xml:space="preserve">Не переучивайте </w:t>
      </w:r>
      <w:proofErr w:type="spellStart"/>
      <w:r w:rsidRPr="00B12C1B">
        <w:rPr>
          <w:rFonts w:ascii="Times New Roman" w:hAnsi="Times New Roman" w:cs="Times New Roman"/>
          <w:sz w:val="24"/>
          <w:szCs w:val="24"/>
        </w:rPr>
        <w:t>леворукого</w:t>
      </w:r>
      <w:proofErr w:type="spellEnd"/>
      <w:r w:rsidRPr="00B12C1B">
        <w:rPr>
          <w:rFonts w:ascii="Times New Roman" w:hAnsi="Times New Roman" w:cs="Times New Roman"/>
          <w:sz w:val="24"/>
          <w:szCs w:val="24"/>
        </w:rPr>
        <w:t xml:space="preserve"> ребёнка – дело не в руке, а в организации мозга. Переучивание приведёт к невротизации ребёнка. Объясняйте ему, что «</w:t>
      </w:r>
      <w:proofErr w:type="spellStart"/>
      <w:r w:rsidRPr="00B12C1B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Pr="00B12C1B">
        <w:rPr>
          <w:rFonts w:ascii="Times New Roman" w:hAnsi="Times New Roman" w:cs="Times New Roman"/>
          <w:sz w:val="24"/>
          <w:szCs w:val="24"/>
        </w:rPr>
        <w:t>» людей очень много, и это тоже разновидность нормы.</w:t>
      </w:r>
    </w:p>
    <w:p w:rsidR="00B12C1B" w:rsidRPr="00B12C1B" w:rsidRDefault="00B12C1B" w:rsidP="00B12C1B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2C1B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B12C1B">
        <w:rPr>
          <w:rFonts w:ascii="Times New Roman" w:hAnsi="Times New Roman" w:cs="Times New Roman"/>
          <w:sz w:val="24"/>
          <w:szCs w:val="24"/>
        </w:rPr>
        <w:t>леворукого</w:t>
      </w:r>
      <w:proofErr w:type="spellEnd"/>
      <w:r w:rsidRPr="00B12C1B">
        <w:rPr>
          <w:rFonts w:ascii="Times New Roman" w:hAnsi="Times New Roman" w:cs="Times New Roman"/>
          <w:sz w:val="24"/>
          <w:szCs w:val="24"/>
        </w:rPr>
        <w:t xml:space="preserve"> ребёнка жёсткое соблюдение режима дня может быть непомерно трудным.</w:t>
      </w:r>
    </w:p>
    <w:p w:rsidR="00B12C1B" w:rsidRPr="00B12C1B" w:rsidRDefault="00B12C1B" w:rsidP="00B12C1B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2C1B">
        <w:rPr>
          <w:rFonts w:ascii="Times New Roman" w:hAnsi="Times New Roman" w:cs="Times New Roman"/>
          <w:sz w:val="24"/>
          <w:szCs w:val="24"/>
        </w:rPr>
        <w:t>Леворукость – достоинство ребёнка, его уникальность и неповторимость.</w:t>
      </w:r>
    </w:p>
    <w:p w:rsidR="00B12C1B" w:rsidRPr="00B12C1B" w:rsidRDefault="00B12C1B" w:rsidP="00B12C1B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2C1B">
        <w:rPr>
          <w:rFonts w:ascii="Times New Roman" w:hAnsi="Times New Roman" w:cs="Times New Roman"/>
          <w:sz w:val="24"/>
          <w:szCs w:val="24"/>
        </w:rPr>
        <w:t xml:space="preserve">Обучение </w:t>
      </w:r>
      <w:proofErr w:type="spellStart"/>
      <w:r w:rsidRPr="00B12C1B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Pr="00B12C1B">
        <w:rPr>
          <w:rFonts w:ascii="Times New Roman" w:hAnsi="Times New Roman" w:cs="Times New Roman"/>
          <w:sz w:val="24"/>
          <w:szCs w:val="24"/>
        </w:rPr>
        <w:t xml:space="preserve"> детей должно быть более ярким и красочным. Необходимо использовать их визуальное восприятие и пространственное мышление.</w:t>
      </w:r>
    </w:p>
    <w:p w:rsidR="00B12C1B" w:rsidRPr="00B12C1B" w:rsidRDefault="00B12C1B" w:rsidP="00B12C1B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2C1B">
        <w:rPr>
          <w:rFonts w:ascii="Times New Roman" w:hAnsi="Times New Roman" w:cs="Times New Roman"/>
          <w:sz w:val="24"/>
          <w:szCs w:val="24"/>
        </w:rPr>
        <w:t>Учитывая повышенную эмоциональную и крайнюю впечатлительность такого ребёнка, быть очень чутким и доброжелательным с ним.</w:t>
      </w:r>
    </w:p>
    <w:p w:rsidR="00B12C1B" w:rsidRPr="00B12C1B" w:rsidRDefault="00B12C1B" w:rsidP="00B12C1B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2C1B">
        <w:rPr>
          <w:rFonts w:ascii="Times New Roman" w:hAnsi="Times New Roman" w:cs="Times New Roman"/>
          <w:sz w:val="24"/>
          <w:szCs w:val="24"/>
        </w:rPr>
        <w:t>Создать для него благоприятный климат в семье.</w:t>
      </w:r>
    </w:p>
    <w:p w:rsidR="00B12C1B" w:rsidRPr="00B12C1B" w:rsidRDefault="00B12C1B" w:rsidP="00B12C1B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2C1B">
        <w:rPr>
          <w:rFonts w:ascii="Times New Roman" w:hAnsi="Times New Roman" w:cs="Times New Roman"/>
          <w:sz w:val="24"/>
          <w:szCs w:val="24"/>
        </w:rPr>
        <w:t>Не воевать с ним из-за частого упрямства. Постараться отвлечь какой-нибудь игрой.</w:t>
      </w:r>
    </w:p>
    <w:p w:rsidR="00B12C1B" w:rsidRPr="00B12C1B" w:rsidRDefault="00B12C1B" w:rsidP="00B12C1B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2C1B">
        <w:rPr>
          <w:rFonts w:ascii="Times New Roman" w:hAnsi="Times New Roman" w:cs="Times New Roman"/>
          <w:sz w:val="24"/>
          <w:szCs w:val="24"/>
        </w:rPr>
        <w:t>Хвалить за самые малейшие успехи и поощрять его художественный дар, но не стремиться сделать из него вундеркинда.</w:t>
      </w:r>
    </w:p>
    <w:p w:rsidR="00B12C1B" w:rsidRPr="00B12C1B" w:rsidRDefault="00B12C1B" w:rsidP="00B12C1B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2C1B">
        <w:rPr>
          <w:rFonts w:ascii="Times New Roman" w:hAnsi="Times New Roman" w:cs="Times New Roman"/>
          <w:sz w:val="24"/>
          <w:szCs w:val="24"/>
        </w:rPr>
        <w:t>Не предъявлять к нему завышенные требования и не противопоставлять его другим, обычным детям.</w:t>
      </w:r>
    </w:p>
    <w:p w:rsidR="00B12C1B" w:rsidRPr="00B12C1B" w:rsidRDefault="00B12C1B" w:rsidP="00B12C1B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2C1B">
        <w:rPr>
          <w:rFonts w:ascii="Times New Roman" w:hAnsi="Times New Roman" w:cs="Times New Roman"/>
          <w:sz w:val="24"/>
          <w:szCs w:val="24"/>
        </w:rPr>
        <w:t xml:space="preserve">Руки должны лежать на столе так, чтобы локоть левой руки немного выступал за край стола, и левая рука свободно двигалась, а правая лежала на столе. </w:t>
      </w:r>
      <w:proofErr w:type="spellStart"/>
      <w:r w:rsidRPr="00B12C1B">
        <w:rPr>
          <w:rFonts w:ascii="Times New Roman" w:hAnsi="Times New Roman" w:cs="Times New Roman"/>
          <w:sz w:val="24"/>
          <w:szCs w:val="24"/>
        </w:rPr>
        <w:t>Леворукому</w:t>
      </w:r>
      <w:proofErr w:type="spellEnd"/>
      <w:r w:rsidRPr="00B12C1B">
        <w:rPr>
          <w:rFonts w:ascii="Times New Roman" w:hAnsi="Times New Roman" w:cs="Times New Roman"/>
          <w:sz w:val="24"/>
          <w:szCs w:val="24"/>
        </w:rPr>
        <w:t xml:space="preserve"> ребёнку трудно ориентироваться. Он не может сразу определить сторону, с которой нужно начинать рисовать, путает направление. В таких случаях левую сторону листа следует маркировать цветным карандашом.</w:t>
      </w:r>
    </w:p>
    <w:p w:rsidR="00B12C1B" w:rsidRPr="00B12C1B" w:rsidRDefault="00B12C1B" w:rsidP="00B12C1B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12C1B">
        <w:rPr>
          <w:rFonts w:ascii="Times New Roman" w:hAnsi="Times New Roman" w:cs="Times New Roman"/>
          <w:sz w:val="24"/>
          <w:szCs w:val="24"/>
        </w:rPr>
        <w:t>Леворуким</w:t>
      </w:r>
      <w:proofErr w:type="spellEnd"/>
      <w:r w:rsidRPr="00B12C1B">
        <w:rPr>
          <w:rFonts w:ascii="Times New Roman" w:hAnsi="Times New Roman" w:cs="Times New Roman"/>
          <w:sz w:val="24"/>
          <w:szCs w:val="24"/>
        </w:rPr>
        <w:t xml:space="preserve"> детям особенно полезны занятия, которые будут развивать их сноровку и умение ориентироваться во времени и пространстве. Постарайтесь увлечь ребёнка-левшу ритмикой, танцами, музыкой, </w:t>
      </w:r>
      <w:proofErr w:type="gramStart"/>
      <w:r w:rsidRPr="00B12C1B">
        <w:rPr>
          <w:rFonts w:ascii="Times New Roman" w:hAnsi="Times New Roman" w:cs="Times New Roman"/>
          <w:sz w:val="24"/>
          <w:szCs w:val="24"/>
        </w:rPr>
        <w:t>у-шу</w:t>
      </w:r>
      <w:proofErr w:type="gramEnd"/>
      <w:r w:rsidRPr="00B12C1B">
        <w:rPr>
          <w:rFonts w:ascii="Times New Roman" w:hAnsi="Times New Roman" w:cs="Times New Roman"/>
          <w:sz w:val="24"/>
          <w:szCs w:val="24"/>
        </w:rPr>
        <w:t>, плаванием и теннисом.</w:t>
      </w:r>
    </w:p>
    <w:p w:rsidR="00B12C1B" w:rsidRPr="00B12C1B" w:rsidRDefault="00B12C1B" w:rsidP="00B12C1B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2C1B">
        <w:rPr>
          <w:rFonts w:ascii="Times New Roman" w:hAnsi="Times New Roman" w:cs="Times New Roman"/>
          <w:sz w:val="24"/>
          <w:szCs w:val="24"/>
        </w:rPr>
        <w:t>Леворукость – не тот показатель особенности развития, на который следует обращать специальное внимание. Если ребёнок здоров, эмоционален, не скован, если у него развита координация движений и он работает непрерывно в течение 5-10 минут, то родители могут не беспокоиться.</w:t>
      </w:r>
    </w:p>
    <w:p w:rsidR="00B12C1B" w:rsidRPr="00B12C1B" w:rsidRDefault="00B12C1B" w:rsidP="00B12C1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12C1B">
        <w:rPr>
          <w:rFonts w:ascii="Times New Roman" w:hAnsi="Times New Roman" w:cs="Times New Roman"/>
          <w:sz w:val="24"/>
          <w:szCs w:val="24"/>
        </w:rPr>
        <w:t>ОШИБКИ РОДИТЕЛЕЙ, ВОСПИТЫВАЮЩИХ РЕБЁНКА-ЛЕВШУ:</w:t>
      </w:r>
    </w:p>
    <w:p w:rsidR="00B12C1B" w:rsidRPr="00B12C1B" w:rsidRDefault="00B12C1B" w:rsidP="00B12C1B">
      <w:pPr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2C1B">
        <w:rPr>
          <w:rFonts w:ascii="Times New Roman" w:hAnsi="Times New Roman" w:cs="Times New Roman"/>
          <w:sz w:val="24"/>
          <w:szCs w:val="24"/>
        </w:rPr>
        <w:t>Не пытаются скрыть свои насмешки по поводу того, что ребёнок отличается от многих, в основном всё делая при помощи одной левой руки.</w:t>
      </w:r>
    </w:p>
    <w:p w:rsidR="00B12C1B" w:rsidRPr="00B12C1B" w:rsidRDefault="00B12C1B" w:rsidP="00B12C1B">
      <w:pPr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2C1B">
        <w:rPr>
          <w:rFonts w:ascii="Times New Roman" w:hAnsi="Times New Roman" w:cs="Times New Roman"/>
          <w:sz w:val="24"/>
          <w:szCs w:val="24"/>
        </w:rPr>
        <w:t>Лишний раз подчеркивают всё это при знакомых или посторонних людях.</w:t>
      </w:r>
    </w:p>
    <w:p w:rsidR="00B12C1B" w:rsidRPr="00B12C1B" w:rsidRDefault="00B12C1B" w:rsidP="00B12C1B">
      <w:pPr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2C1B">
        <w:rPr>
          <w:rFonts w:ascii="Times New Roman" w:hAnsi="Times New Roman" w:cs="Times New Roman"/>
          <w:sz w:val="24"/>
          <w:szCs w:val="24"/>
        </w:rPr>
        <w:t>Делают всё возможное, чтобы переучить ребёнка писать правой рукой и наказывают, когда он не поддается обучению.</w:t>
      </w:r>
    </w:p>
    <w:p w:rsidR="00B12C1B" w:rsidRPr="00B12C1B" w:rsidRDefault="00B12C1B" w:rsidP="00B12C1B">
      <w:pPr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2C1B">
        <w:rPr>
          <w:rFonts w:ascii="Times New Roman" w:hAnsi="Times New Roman" w:cs="Times New Roman"/>
          <w:sz w:val="24"/>
          <w:szCs w:val="24"/>
        </w:rPr>
        <w:t>Стараются доводить его до слез и вызывают своими методами воспитания другие отрицательные эмоции.</w:t>
      </w:r>
    </w:p>
    <w:p w:rsidR="00B12C1B" w:rsidRPr="00B12C1B" w:rsidRDefault="00B12C1B" w:rsidP="00B12C1B">
      <w:pPr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2C1B">
        <w:rPr>
          <w:rFonts w:ascii="Times New Roman" w:hAnsi="Times New Roman" w:cs="Times New Roman"/>
          <w:sz w:val="24"/>
          <w:szCs w:val="24"/>
        </w:rPr>
        <w:t xml:space="preserve">Стремятся довести его талант до совершенства, всё </w:t>
      </w:r>
      <w:proofErr w:type="gramStart"/>
      <w:r w:rsidRPr="00B12C1B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B12C1B">
        <w:rPr>
          <w:rFonts w:ascii="Times New Roman" w:hAnsi="Times New Roman" w:cs="Times New Roman"/>
          <w:sz w:val="24"/>
          <w:szCs w:val="24"/>
        </w:rPr>
        <w:t xml:space="preserve"> предъявляя к нему завышенные требования.</w:t>
      </w:r>
    </w:p>
    <w:p w:rsidR="00B12C1B" w:rsidRPr="00B12C1B" w:rsidRDefault="00B12C1B" w:rsidP="00B12C1B">
      <w:pPr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2C1B">
        <w:rPr>
          <w:rFonts w:ascii="Times New Roman" w:hAnsi="Times New Roman" w:cs="Times New Roman"/>
          <w:sz w:val="24"/>
          <w:szCs w:val="24"/>
        </w:rPr>
        <w:t>Создают такую обстановку для ребёнка в своей семье, чтобы его самооценка понижалась с каждым днём, чтобы он чувствовал себя отвергнутым и ненужным.</w:t>
      </w:r>
    </w:p>
    <w:p w:rsidR="00B12C1B" w:rsidRPr="00B12C1B" w:rsidRDefault="00B12C1B" w:rsidP="00B12C1B">
      <w:pPr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2C1B">
        <w:rPr>
          <w:rFonts w:ascii="Times New Roman" w:hAnsi="Times New Roman" w:cs="Times New Roman"/>
          <w:sz w:val="24"/>
          <w:szCs w:val="24"/>
        </w:rPr>
        <w:t>Запомните, такое воспитание обычно является благоприятной почвой для развития невроза или синдрома заикания у малыша.</w:t>
      </w:r>
    </w:p>
    <w:p w:rsidR="007272A9" w:rsidRDefault="007272A9" w:rsidP="00B12C1B">
      <w:pPr>
        <w:spacing w:after="0"/>
        <w:ind w:firstLine="709"/>
      </w:pPr>
      <w:bookmarkStart w:id="0" w:name="_GoBack"/>
      <w:bookmarkEnd w:id="0"/>
    </w:p>
    <w:sectPr w:rsidR="007272A9" w:rsidSect="0092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23B20"/>
    <w:multiLevelType w:val="multilevel"/>
    <w:tmpl w:val="F498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2F1C84"/>
    <w:multiLevelType w:val="multilevel"/>
    <w:tmpl w:val="5682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C1B"/>
    <w:rsid w:val="007272A9"/>
    <w:rsid w:val="007B2F12"/>
    <w:rsid w:val="00920A28"/>
    <w:rsid w:val="00B1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Полиночка</dc:creator>
  <cp:lastModifiedBy>User</cp:lastModifiedBy>
  <cp:revision>2</cp:revision>
  <dcterms:created xsi:type="dcterms:W3CDTF">2022-04-25T14:06:00Z</dcterms:created>
  <dcterms:modified xsi:type="dcterms:W3CDTF">2022-05-05T11:48:00Z</dcterms:modified>
</cp:coreProperties>
</file>