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12" w:rsidRPr="00F10C09" w:rsidRDefault="006333E6" w:rsidP="006333E6">
      <w:pPr>
        <w:pStyle w:val="Default"/>
        <w:spacing w:line="276" w:lineRule="auto"/>
        <w:ind w:left="-851"/>
        <w:jc w:val="center"/>
        <w:rPr>
          <w:b/>
          <w:color w:val="auto"/>
        </w:rPr>
      </w:pPr>
      <w:r w:rsidRPr="006333E6">
        <w:rPr>
          <w:rFonts w:cstheme="minorBidi"/>
          <w:b/>
          <w:noProof/>
          <w:color w:val="auto"/>
          <w:lang w:eastAsia="ru-RU"/>
        </w:rPr>
        <w:drawing>
          <wp:inline distT="0" distB="0" distL="0" distR="0">
            <wp:extent cx="6625590" cy="9791912"/>
            <wp:effectExtent l="0" t="0" r="3810" b="0"/>
            <wp:docPr id="1" name="Рисунок 1" descr="C:\Users\Komp\Pictures\2023-02-14 титул самообследование\титул 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Pictures\2023-02-14 титул самообследование\титул самообследование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56"/>
                    <a:stretch/>
                  </pic:blipFill>
                  <pic:spPr bwMode="auto">
                    <a:xfrm>
                      <a:off x="0" y="0"/>
                      <a:ext cx="6639124" cy="9811913"/>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108" w:type="dxa"/>
        <w:tblLayout w:type="fixed"/>
        <w:tblLook w:val="0000" w:firstRow="0" w:lastRow="0" w:firstColumn="0" w:lastColumn="0" w:noHBand="0" w:noVBand="0"/>
      </w:tblPr>
      <w:tblGrid>
        <w:gridCol w:w="8325"/>
        <w:gridCol w:w="1139"/>
      </w:tblGrid>
      <w:tr w:rsidR="00336336" w:rsidRPr="00F10C09" w:rsidTr="00684AEA">
        <w:trPr>
          <w:trHeight w:val="109"/>
        </w:trPr>
        <w:tc>
          <w:tcPr>
            <w:tcW w:w="8325" w:type="dxa"/>
          </w:tcPr>
          <w:p w:rsidR="00336336" w:rsidRPr="00F10C09" w:rsidRDefault="00336336" w:rsidP="00684AEA">
            <w:pPr>
              <w:pStyle w:val="Default"/>
              <w:spacing w:line="360" w:lineRule="auto"/>
              <w:rPr>
                <w:b/>
                <w:bCs/>
                <w:color w:val="auto"/>
              </w:rPr>
            </w:pPr>
            <w:r w:rsidRPr="00F10C09">
              <w:rPr>
                <w:b/>
                <w:bCs/>
                <w:color w:val="auto"/>
              </w:rPr>
              <w:lastRenderedPageBreak/>
              <w:t xml:space="preserve">Содержание </w:t>
            </w:r>
          </w:p>
          <w:p w:rsidR="00336336" w:rsidRPr="00F10C09" w:rsidRDefault="00336336" w:rsidP="00684AEA">
            <w:pPr>
              <w:pStyle w:val="Default"/>
              <w:spacing w:line="360" w:lineRule="auto"/>
            </w:pPr>
            <w:r w:rsidRPr="00F10C09">
              <w:t xml:space="preserve">Введение ………………………………………………………………...                               </w:t>
            </w:r>
          </w:p>
        </w:tc>
        <w:tc>
          <w:tcPr>
            <w:tcW w:w="1139" w:type="dxa"/>
          </w:tcPr>
          <w:p w:rsidR="00336336" w:rsidRPr="00F10C09" w:rsidRDefault="00336336" w:rsidP="00684AEA">
            <w:pPr>
              <w:pStyle w:val="Default"/>
              <w:spacing w:line="360" w:lineRule="auto"/>
            </w:pPr>
          </w:p>
          <w:p w:rsidR="00336336" w:rsidRPr="00F10C09" w:rsidRDefault="00336336" w:rsidP="00684AEA">
            <w:pPr>
              <w:spacing w:after="0" w:line="360" w:lineRule="auto"/>
              <w:rPr>
                <w:rFonts w:ascii="Times New Roman" w:hAnsi="Times New Roman" w:cs="Times New Roman"/>
                <w:sz w:val="24"/>
                <w:szCs w:val="24"/>
              </w:rPr>
            </w:pPr>
            <w:r w:rsidRPr="00F10C09">
              <w:rPr>
                <w:rFonts w:ascii="Times New Roman" w:hAnsi="Times New Roman" w:cs="Times New Roman"/>
                <w:sz w:val="24"/>
                <w:szCs w:val="24"/>
              </w:rPr>
              <w:t>3</w:t>
            </w: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I. Аналитическая часть</w:t>
            </w:r>
          </w:p>
          <w:p w:rsidR="00684AEA" w:rsidRPr="00F10C09" w:rsidRDefault="00684AEA" w:rsidP="00684AEA">
            <w:pPr>
              <w:pStyle w:val="Default"/>
              <w:spacing w:line="360" w:lineRule="auto"/>
            </w:pPr>
            <w:r w:rsidRPr="00F10C09">
              <w:t>1.1. Общие сведения об образовательном учреждении</w:t>
            </w:r>
          </w:p>
        </w:tc>
        <w:tc>
          <w:tcPr>
            <w:tcW w:w="1139" w:type="dxa"/>
          </w:tcPr>
          <w:p w:rsidR="00684AEA" w:rsidRDefault="00684AE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684AEA" w:rsidRPr="00F10C09" w:rsidRDefault="00684AEA" w:rsidP="00684AEA">
            <w:pPr>
              <w:pStyle w:val="Default"/>
              <w:spacing w:line="360" w:lineRule="auto"/>
            </w:pPr>
            <w:r>
              <w:t>4</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1. Оценка образовательной деятельности …………………………… </w:t>
            </w:r>
          </w:p>
        </w:tc>
        <w:tc>
          <w:tcPr>
            <w:tcW w:w="1139" w:type="dxa"/>
          </w:tcPr>
          <w:p w:rsidR="00336336" w:rsidRPr="00F10C09" w:rsidRDefault="00684AEA" w:rsidP="00684AEA">
            <w:pPr>
              <w:pStyle w:val="Default"/>
              <w:spacing w:line="360" w:lineRule="auto"/>
            </w:pPr>
            <w:r>
              <w:t>5</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2. Оценка системы управления организацией …………………</w:t>
            </w:r>
            <w:proofErr w:type="gramStart"/>
            <w:r w:rsidRPr="00F10C09">
              <w:t>…….</w:t>
            </w:r>
            <w:proofErr w:type="gramEnd"/>
            <w:r w:rsidRPr="00F10C09">
              <w:t xml:space="preserve">. </w:t>
            </w:r>
          </w:p>
        </w:tc>
        <w:tc>
          <w:tcPr>
            <w:tcW w:w="1139" w:type="dxa"/>
          </w:tcPr>
          <w:p w:rsidR="00336336" w:rsidRPr="00F10C09" w:rsidRDefault="00797078" w:rsidP="00684AEA">
            <w:pPr>
              <w:pStyle w:val="Default"/>
              <w:spacing w:line="360" w:lineRule="auto"/>
            </w:pPr>
            <w:r>
              <w:t>11</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3. Оценка содержания и качества подготовки обучающихся …</w:t>
            </w:r>
            <w:proofErr w:type="gramStart"/>
            <w:r w:rsidRPr="00F10C09">
              <w:t>…….</w:t>
            </w:r>
            <w:proofErr w:type="gramEnd"/>
            <w:r w:rsidRPr="00F10C09">
              <w:t xml:space="preserve"> </w:t>
            </w:r>
          </w:p>
        </w:tc>
        <w:tc>
          <w:tcPr>
            <w:tcW w:w="1139" w:type="dxa"/>
          </w:tcPr>
          <w:p w:rsidR="00336336" w:rsidRPr="00F10C09" w:rsidRDefault="00797078" w:rsidP="00684AEA">
            <w:pPr>
              <w:pStyle w:val="Default"/>
              <w:spacing w:line="360" w:lineRule="auto"/>
            </w:pPr>
            <w:r>
              <w:t>13</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4. Оценка организации </w:t>
            </w:r>
            <w:r w:rsidR="0028193D">
              <w:t>образовательно</w:t>
            </w:r>
            <w:r w:rsidR="00684AEA">
              <w:t>го процесса …………………</w:t>
            </w:r>
          </w:p>
        </w:tc>
        <w:tc>
          <w:tcPr>
            <w:tcW w:w="1139" w:type="dxa"/>
          </w:tcPr>
          <w:p w:rsidR="00336336" w:rsidRPr="00F10C09" w:rsidRDefault="00797078" w:rsidP="00684AEA">
            <w:pPr>
              <w:pStyle w:val="Default"/>
              <w:spacing w:line="360" w:lineRule="auto"/>
            </w:pPr>
            <w:r>
              <w:t>15</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5. Оценка востребованности выпускников …………………………... </w:t>
            </w:r>
          </w:p>
        </w:tc>
        <w:tc>
          <w:tcPr>
            <w:tcW w:w="1139" w:type="dxa"/>
          </w:tcPr>
          <w:p w:rsidR="00336336" w:rsidRPr="00F10C09" w:rsidRDefault="00797078" w:rsidP="00684AEA">
            <w:pPr>
              <w:pStyle w:val="Default"/>
              <w:spacing w:line="360" w:lineRule="auto"/>
            </w:pPr>
            <w:r>
              <w:t>17</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6. Оценка качества кадрового обеспечения ……………………</w:t>
            </w:r>
            <w:proofErr w:type="gramStart"/>
            <w:r w:rsidRPr="00F10C09">
              <w:t>…….</w:t>
            </w:r>
            <w:proofErr w:type="gramEnd"/>
            <w:r w:rsidRPr="00F10C09">
              <w:t xml:space="preserve"> </w:t>
            </w:r>
          </w:p>
        </w:tc>
        <w:tc>
          <w:tcPr>
            <w:tcW w:w="1139" w:type="dxa"/>
          </w:tcPr>
          <w:p w:rsidR="00336336" w:rsidRPr="00F10C09" w:rsidRDefault="00797078" w:rsidP="00684AEA">
            <w:pPr>
              <w:pStyle w:val="Default"/>
              <w:spacing w:line="360" w:lineRule="auto"/>
            </w:pPr>
            <w:r>
              <w:t>18</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7. </w:t>
            </w:r>
            <w:r w:rsidR="00684AEA" w:rsidRPr="00684AEA">
              <w:t>Оценка качества учебно-методического и библиотечно-информационного обеспечения образовательного учреждения</w:t>
            </w:r>
            <w:r w:rsidR="00797078">
              <w:t>……………………………</w:t>
            </w:r>
          </w:p>
        </w:tc>
        <w:tc>
          <w:tcPr>
            <w:tcW w:w="1139" w:type="dxa"/>
          </w:tcPr>
          <w:p w:rsidR="00336336" w:rsidRPr="00F10C09" w:rsidRDefault="00731EFE" w:rsidP="00684AEA">
            <w:pPr>
              <w:pStyle w:val="Default"/>
              <w:spacing w:line="360" w:lineRule="auto"/>
            </w:pPr>
            <w:r>
              <w:t>20</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9. Оценка качества материально-технической базы ………………… </w:t>
            </w:r>
          </w:p>
        </w:tc>
        <w:tc>
          <w:tcPr>
            <w:tcW w:w="1139" w:type="dxa"/>
          </w:tcPr>
          <w:p w:rsidR="00336336" w:rsidRPr="00F10C09" w:rsidRDefault="00731EFE" w:rsidP="0087291D">
            <w:pPr>
              <w:pStyle w:val="Default"/>
              <w:spacing w:line="360" w:lineRule="auto"/>
            </w:pPr>
            <w:r>
              <w:t>21</w:t>
            </w:r>
            <w:r w:rsidR="00336336" w:rsidRPr="00F10C09">
              <w:t xml:space="preserve"> </w:t>
            </w:r>
          </w:p>
        </w:tc>
      </w:tr>
      <w:tr w:rsidR="00336336" w:rsidRPr="00F10C09" w:rsidTr="00684AEA">
        <w:trPr>
          <w:trHeight w:val="385"/>
        </w:trPr>
        <w:tc>
          <w:tcPr>
            <w:tcW w:w="8325" w:type="dxa"/>
          </w:tcPr>
          <w:p w:rsidR="00336336" w:rsidRPr="00F10C09" w:rsidRDefault="00336336" w:rsidP="00684AEA">
            <w:pPr>
              <w:pStyle w:val="Default"/>
              <w:spacing w:line="360" w:lineRule="auto"/>
            </w:pPr>
            <w:r w:rsidRPr="00F10C09">
              <w:t>10. Оценка функционирования внутренней системы оценки качества образования……………………………………………</w:t>
            </w:r>
            <w:proofErr w:type="gramStart"/>
            <w:r w:rsidRPr="00F10C09">
              <w:t>…….</w:t>
            </w:r>
            <w:proofErr w:type="gramEnd"/>
            <w:r w:rsidRPr="00F10C09">
              <w:t xml:space="preserve">. </w:t>
            </w:r>
          </w:p>
        </w:tc>
        <w:tc>
          <w:tcPr>
            <w:tcW w:w="1139" w:type="dxa"/>
          </w:tcPr>
          <w:p w:rsidR="00336336" w:rsidRPr="00F10C09" w:rsidRDefault="00731EFE" w:rsidP="00684AEA">
            <w:pPr>
              <w:pStyle w:val="Default"/>
              <w:spacing w:line="360" w:lineRule="auto"/>
            </w:pPr>
            <w:r>
              <w:t>24</w:t>
            </w:r>
            <w:r w:rsidR="00336336" w:rsidRPr="00F10C09">
              <w:t xml:space="preserve"> </w:t>
            </w: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 xml:space="preserve">II. Показатели деятельности дошкольной образовательной организации </w:t>
            </w:r>
          </w:p>
        </w:tc>
        <w:tc>
          <w:tcPr>
            <w:tcW w:w="1139" w:type="dxa"/>
          </w:tcPr>
          <w:p w:rsidR="00684AEA" w:rsidRPr="00F10C09" w:rsidRDefault="00797078" w:rsidP="00684AEA">
            <w:pPr>
              <w:pStyle w:val="Default"/>
              <w:spacing w:line="360" w:lineRule="auto"/>
            </w:pPr>
            <w:r>
              <w:t>28</w:t>
            </w:r>
          </w:p>
        </w:tc>
      </w:tr>
    </w:tbl>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jc w:val="both"/>
        <w:rPr>
          <w:b/>
          <w:bCs/>
        </w:rPr>
      </w:pPr>
      <w:r w:rsidRPr="00F10C09">
        <w:rPr>
          <w:b/>
          <w:bCs/>
        </w:rPr>
        <w:lastRenderedPageBreak/>
        <w:t xml:space="preserve">Введение </w:t>
      </w:r>
    </w:p>
    <w:p w:rsidR="00CC4509" w:rsidRPr="00F10C09" w:rsidRDefault="00CC4509" w:rsidP="00F10C09">
      <w:pPr>
        <w:pStyle w:val="Default"/>
        <w:spacing w:line="276" w:lineRule="auto"/>
        <w:ind w:firstLine="709"/>
        <w:jc w:val="both"/>
      </w:pPr>
      <w:r w:rsidRPr="00F10C09">
        <w:t xml:space="preserve">Отчет по </w:t>
      </w:r>
      <w:proofErr w:type="spellStart"/>
      <w:r w:rsidRPr="00F10C09">
        <w:t>самообследованию</w:t>
      </w:r>
      <w:proofErr w:type="spellEnd"/>
      <w:r w:rsidRPr="00F10C09">
        <w:t xml:space="preserve">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ОП ДО) обеспечивает доступность и открытость информации о деятельности дошкольной организации и реализует требования пункта 3 части 2 статьи 29 Федерального закона от 29.12.2012 г. № 273-ФЗ «Об образовании в Российской Федерации», (Собрание законодательства Российской Федерации, 2012, N 53, ст.7598; 2013, N 19, ст.2326). </w:t>
      </w:r>
    </w:p>
    <w:p w:rsidR="008105BD" w:rsidRPr="00F10C09" w:rsidRDefault="00B913F6" w:rsidP="00F10C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Процедуру </w:t>
      </w:r>
      <w:proofErr w:type="spellStart"/>
      <w:r>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ОП ДО регулируют следующие нормативные документы и локальные акты:</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Федеральный закон «Об образовании в Российской Федерации» № 273-ФЗ от 29.12.2012 г. (ст.28 п. 3,</w:t>
      </w:r>
      <w:proofErr w:type="gramStart"/>
      <w:r w:rsidR="008105BD" w:rsidRPr="00F10C09">
        <w:rPr>
          <w:rFonts w:ascii="Times New Roman" w:hAnsi="Times New Roman" w:cs="Times New Roman"/>
          <w:sz w:val="24"/>
          <w:szCs w:val="24"/>
        </w:rPr>
        <w:t>13,ст.</w:t>
      </w:r>
      <w:proofErr w:type="gramEnd"/>
      <w:r w:rsidR="008105BD" w:rsidRPr="00F10C09">
        <w:rPr>
          <w:rFonts w:ascii="Times New Roman" w:hAnsi="Times New Roman" w:cs="Times New Roman"/>
          <w:sz w:val="24"/>
          <w:szCs w:val="24"/>
        </w:rPr>
        <w:t>29 п.3).</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Постановление Правительства Российской Федерации №582 от 10.07.2013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№462 от 14.06.2013 г. «Об утверждении Порядка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xml:space="preserve"> образовательных организаций».</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№1324 от 10.12.2013 г. «Об утверждении показателей деятельности образовательной организации, подлежащей </w:t>
      </w:r>
      <w:proofErr w:type="spellStart"/>
      <w:r w:rsidR="008105BD" w:rsidRPr="00F10C09">
        <w:rPr>
          <w:rFonts w:ascii="Times New Roman" w:hAnsi="Times New Roman" w:cs="Times New Roman"/>
          <w:sz w:val="24"/>
          <w:szCs w:val="24"/>
        </w:rPr>
        <w:t>самообследованию</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о порядке подготовки и организации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Информационная открытость образовательной организации определена ст.29 Федерального закона от 29.12.2012 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Цель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 xml:space="preserve">: </w:t>
      </w:r>
      <w:r w:rsidRPr="00F10C09">
        <w:rPr>
          <w:rFonts w:ascii="Times New Roman" w:hAnsi="Times New Roman" w:cs="Times New Roman"/>
          <w:sz w:val="24"/>
          <w:szCs w:val="24"/>
        </w:rPr>
        <w:t xml:space="preserve">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Задачи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получение объективной информации о состоянии образовательного процесса в образовательной организации;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выявление положительных и отрицательных тенденций в образовательной деятельности;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установление причин возникновения проблем и поиск их устранения.</w:t>
      </w:r>
    </w:p>
    <w:p w:rsidR="00336336" w:rsidRPr="00F10C09" w:rsidRDefault="00336336" w:rsidP="00F10C09">
      <w:pPr>
        <w:pStyle w:val="Default"/>
        <w:spacing w:line="276" w:lineRule="auto"/>
      </w:pPr>
      <w:r w:rsidRPr="00F10C09">
        <w:t xml:space="preserve">В процессе </w:t>
      </w:r>
      <w:proofErr w:type="spellStart"/>
      <w:r w:rsidRPr="00F10C09">
        <w:t>самообследования</w:t>
      </w:r>
      <w:proofErr w:type="spellEnd"/>
      <w:r w:rsidRPr="00F10C09">
        <w:t xml:space="preserve"> проведена оценка: </w:t>
      </w:r>
    </w:p>
    <w:p w:rsidR="00336336" w:rsidRPr="00F10C09" w:rsidRDefault="003F713E" w:rsidP="00F10C09">
      <w:pPr>
        <w:pStyle w:val="Default"/>
        <w:spacing w:line="276" w:lineRule="auto"/>
      </w:pPr>
      <w:r w:rsidRPr="00F10C09">
        <w:t xml:space="preserve">- </w:t>
      </w:r>
      <w:r w:rsidR="00336336" w:rsidRPr="00F10C09">
        <w:t xml:space="preserve">образовательной деятельности </w:t>
      </w:r>
    </w:p>
    <w:p w:rsidR="00336336" w:rsidRPr="00F10C09" w:rsidRDefault="003F713E" w:rsidP="00F10C09">
      <w:pPr>
        <w:pStyle w:val="Default"/>
        <w:spacing w:line="276" w:lineRule="auto"/>
      </w:pPr>
      <w:r w:rsidRPr="00F10C09">
        <w:t xml:space="preserve">- </w:t>
      </w:r>
      <w:r w:rsidR="00336336" w:rsidRPr="00F10C09">
        <w:t xml:space="preserve">системы управления организацией </w:t>
      </w:r>
    </w:p>
    <w:p w:rsidR="00336336" w:rsidRPr="00F10C09" w:rsidRDefault="003F713E" w:rsidP="00F10C09">
      <w:pPr>
        <w:pStyle w:val="Default"/>
        <w:spacing w:line="276" w:lineRule="auto"/>
      </w:pPr>
      <w:r w:rsidRPr="00F10C09">
        <w:t xml:space="preserve">- </w:t>
      </w:r>
      <w:r w:rsidR="00336336" w:rsidRPr="00F10C09">
        <w:t xml:space="preserve">содержания и качества подготовки обучающихся </w:t>
      </w:r>
    </w:p>
    <w:p w:rsidR="00336336" w:rsidRPr="00F10C09" w:rsidRDefault="003F713E" w:rsidP="00F10C09">
      <w:pPr>
        <w:pStyle w:val="Default"/>
        <w:spacing w:line="276" w:lineRule="auto"/>
      </w:pPr>
      <w:r w:rsidRPr="00F10C09">
        <w:t xml:space="preserve">- </w:t>
      </w:r>
      <w:r w:rsidR="00336336" w:rsidRPr="00F10C09">
        <w:t xml:space="preserve">организации учебного процесса </w:t>
      </w:r>
    </w:p>
    <w:p w:rsidR="00336336" w:rsidRPr="00F10C09" w:rsidRDefault="003F713E" w:rsidP="00F10C09">
      <w:pPr>
        <w:pStyle w:val="Default"/>
        <w:spacing w:line="276" w:lineRule="auto"/>
      </w:pPr>
      <w:r w:rsidRPr="00F10C09">
        <w:t xml:space="preserve">- </w:t>
      </w:r>
      <w:r w:rsidR="00336336" w:rsidRPr="00F10C09">
        <w:t xml:space="preserve">востребованности выпускников </w:t>
      </w:r>
    </w:p>
    <w:p w:rsidR="00336336" w:rsidRPr="00F10C09" w:rsidRDefault="003F713E" w:rsidP="00F10C09">
      <w:pPr>
        <w:pStyle w:val="Default"/>
        <w:spacing w:line="276" w:lineRule="auto"/>
      </w:pPr>
      <w:r w:rsidRPr="00F10C09">
        <w:t xml:space="preserve">- </w:t>
      </w:r>
      <w:r w:rsidR="00336336" w:rsidRPr="00F10C09">
        <w:t xml:space="preserve">качества кадрового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учебно-методического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библиотечно-информационного обеспечения </w:t>
      </w:r>
    </w:p>
    <w:p w:rsidR="00336336" w:rsidRPr="00F10C09" w:rsidRDefault="003F713E" w:rsidP="00F10C09">
      <w:pPr>
        <w:pStyle w:val="Default"/>
        <w:spacing w:line="276" w:lineRule="auto"/>
      </w:pPr>
      <w:r w:rsidRPr="00F10C09">
        <w:lastRenderedPageBreak/>
        <w:t xml:space="preserve">- </w:t>
      </w:r>
      <w:r w:rsidR="00336336" w:rsidRPr="00F10C09">
        <w:t xml:space="preserve">качества материально-технической базы </w:t>
      </w:r>
    </w:p>
    <w:p w:rsidR="00336336" w:rsidRPr="00F10C09" w:rsidRDefault="003F713E" w:rsidP="00F10C09">
      <w:pPr>
        <w:pStyle w:val="Default"/>
        <w:spacing w:line="276" w:lineRule="auto"/>
        <w:jc w:val="both"/>
      </w:pPr>
      <w:r w:rsidRPr="00F10C09">
        <w:t xml:space="preserve">- </w:t>
      </w:r>
      <w:r w:rsidR="00336336" w:rsidRPr="00F10C09">
        <w:t>функционирования внутренней систе</w:t>
      </w:r>
      <w:r w:rsidR="00CC4509" w:rsidRPr="00F10C09">
        <w:t>мы оценки качества образования.</w:t>
      </w:r>
    </w:p>
    <w:p w:rsidR="00336336" w:rsidRPr="00F10C09" w:rsidRDefault="00336336" w:rsidP="006333E6">
      <w:pPr>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Результаты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представлены в форме, утвержденной приказом Министерства образования и науки Самарской области от 28 августа 2014 года N 270-ОД «Об утверждении форм отчетов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образовательных организаций</w:t>
      </w:r>
    </w:p>
    <w:p w:rsidR="00ED29B9" w:rsidRPr="006333E6" w:rsidRDefault="003F713E" w:rsidP="006333E6">
      <w:pPr>
        <w:autoSpaceDE w:val="0"/>
        <w:autoSpaceDN w:val="0"/>
        <w:adjustRightInd w:val="0"/>
        <w:spacing w:after="0"/>
        <w:jc w:val="center"/>
        <w:rPr>
          <w:rFonts w:ascii="Times New Roman" w:hAnsi="Times New Roman" w:cs="Times New Roman"/>
          <w:b/>
          <w:bCs/>
          <w:color w:val="000000"/>
          <w:sz w:val="24"/>
          <w:szCs w:val="24"/>
        </w:rPr>
      </w:pPr>
      <w:r w:rsidRPr="00F10C09">
        <w:rPr>
          <w:rFonts w:ascii="Times New Roman" w:hAnsi="Times New Roman" w:cs="Times New Roman"/>
          <w:b/>
          <w:bCs/>
          <w:color w:val="000000"/>
          <w:sz w:val="24"/>
          <w:szCs w:val="24"/>
        </w:rPr>
        <w:t>I. Аналитическая часть</w:t>
      </w:r>
    </w:p>
    <w:p w:rsidR="00CC4509" w:rsidRPr="00F10C09" w:rsidRDefault="00F10C09" w:rsidP="00F10C09">
      <w:pPr>
        <w:numPr>
          <w:ilvl w:val="1"/>
          <w:numId w:val="2"/>
        </w:numPr>
        <w:tabs>
          <w:tab w:val="left" w:pos="426"/>
        </w:tabs>
        <w:spacing w:after="0"/>
        <w:ind w:left="0" w:hanging="851"/>
        <w:jc w:val="center"/>
        <w:rPr>
          <w:rFonts w:ascii="Times New Roman" w:hAnsi="Times New Roman" w:cs="Times New Roman"/>
          <w:b/>
          <w:sz w:val="24"/>
          <w:szCs w:val="24"/>
        </w:rPr>
      </w:pPr>
      <w:r w:rsidRPr="00F10C09">
        <w:rPr>
          <w:rFonts w:ascii="Times New Roman" w:hAnsi="Times New Roman" w:cs="Times New Roman"/>
          <w:b/>
          <w:sz w:val="24"/>
          <w:szCs w:val="24"/>
        </w:rPr>
        <w:t xml:space="preserve">Общие сведения об образовательном учреждении </w:t>
      </w:r>
    </w:p>
    <w:p w:rsidR="00CC4509" w:rsidRPr="00F10C09" w:rsidRDefault="00CC4509" w:rsidP="00F10C09">
      <w:pPr>
        <w:tabs>
          <w:tab w:val="left" w:pos="426"/>
        </w:tabs>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93"/>
      </w:tblGrid>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Название организации (по Уставу)</w:t>
            </w:r>
          </w:p>
        </w:tc>
        <w:tc>
          <w:tcPr>
            <w:tcW w:w="6193" w:type="dxa"/>
            <w:shd w:val="clear" w:color="auto" w:fill="auto"/>
          </w:tcPr>
          <w:p w:rsidR="00CC4509" w:rsidRPr="00F10C09" w:rsidRDefault="00CC4509" w:rsidP="00F10C09">
            <w:pPr>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Государственное бюджетное профессиональное образовательное учреждение Самарской области «Чапаевский губернский колледж им. О. Колычева»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Сокращённое наименование организации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ГБПОУ СОЧГК им. О. Колычева</w:t>
            </w:r>
          </w:p>
        </w:tc>
      </w:tr>
      <w:tr w:rsidR="00CC4509" w:rsidRPr="00F10C09" w:rsidTr="00CC4509">
        <w:trPr>
          <w:trHeight w:val="316"/>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Образовательная программа дошкольного образования</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Юридический адрес</w:t>
            </w:r>
          </w:p>
        </w:tc>
        <w:tc>
          <w:tcPr>
            <w:tcW w:w="6193" w:type="dxa"/>
            <w:shd w:val="clear" w:color="auto" w:fill="auto"/>
          </w:tcPr>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Россия, 446100, Самарская область, г. Чапаевск,</w:t>
            </w:r>
          </w:p>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ул. Озерная, 5</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Фактический адрес ведения образовательной деятельности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446100, Самарская область, г. Чапаевск, ул. Запорожская, дом 31 А</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Телефон </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(8-846-39) 3-02-74</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lang w:val="en-US"/>
              </w:rPr>
              <w:t>E</w:t>
            </w:r>
            <w:r w:rsidRPr="00F10C09">
              <w:rPr>
                <w:rFonts w:ascii="Times New Roman" w:hAnsi="Times New Roman" w:cs="Times New Roman"/>
                <w:sz w:val="24"/>
                <w:szCs w:val="24"/>
              </w:rPr>
              <w:t>-</w:t>
            </w:r>
            <w:r w:rsidRPr="00F10C09">
              <w:rPr>
                <w:rFonts w:ascii="Times New Roman" w:hAnsi="Times New Roman" w:cs="Times New Roman"/>
                <w:sz w:val="24"/>
                <w:szCs w:val="24"/>
                <w:lang w:val="en-US"/>
              </w:rPr>
              <w:t>mail</w:t>
            </w:r>
          </w:p>
        </w:tc>
        <w:tc>
          <w:tcPr>
            <w:tcW w:w="6193" w:type="dxa"/>
            <w:shd w:val="clear" w:color="auto" w:fill="auto"/>
          </w:tcPr>
          <w:p w:rsidR="00CC4509" w:rsidRPr="00F10C09" w:rsidRDefault="00D87909" w:rsidP="00F10C09">
            <w:pPr>
              <w:spacing w:after="0"/>
              <w:jc w:val="both"/>
              <w:rPr>
                <w:rFonts w:ascii="Times New Roman" w:hAnsi="Times New Roman" w:cs="Times New Roman"/>
                <w:sz w:val="24"/>
                <w:szCs w:val="24"/>
                <w:lang w:val="en-US"/>
              </w:rPr>
            </w:pPr>
            <w:hyperlink r:id="rId9" w:history="1">
              <w:r w:rsidR="00CC4509" w:rsidRPr="00F10C09">
                <w:rPr>
                  <w:rStyle w:val="a7"/>
                  <w:rFonts w:ascii="Times New Roman" w:hAnsi="Times New Roman" w:cs="Times New Roman"/>
                  <w:sz w:val="24"/>
                  <w:szCs w:val="24"/>
                  <w:lang w:val="en-US"/>
                </w:rPr>
                <w:t>kolosok.17@mail.ru</w:t>
              </w:r>
            </w:hyperlink>
            <w:r w:rsidR="00CC4509" w:rsidRPr="00F10C09">
              <w:rPr>
                <w:rFonts w:ascii="Times New Roman" w:hAnsi="Times New Roman" w:cs="Times New Roman"/>
                <w:sz w:val="24"/>
                <w:szCs w:val="24"/>
                <w:lang w:val="en-US"/>
              </w:rPr>
              <w:t xml:space="preserve">  </w:t>
            </w:r>
          </w:p>
        </w:tc>
      </w:tr>
      <w:tr w:rsidR="00CC4509" w:rsidRPr="00F10C09" w:rsidTr="00C2063D">
        <w:trPr>
          <w:trHeight w:val="778"/>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Режим работы</w:t>
            </w:r>
          </w:p>
        </w:tc>
        <w:tc>
          <w:tcPr>
            <w:tcW w:w="6193" w:type="dxa"/>
            <w:shd w:val="clear" w:color="auto" w:fill="auto"/>
          </w:tcPr>
          <w:p w:rsidR="00C2063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Ежедневно с 07.00 часов до 20.00 часов. Выходные дни: суббота, воскресенье и праздничные дни</w:t>
            </w:r>
            <w:r w:rsidR="00C2063D" w:rsidRPr="00F10C09">
              <w:rPr>
                <w:rFonts w:ascii="Times New Roman" w:hAnsi="Times New Roman" w:cs="Times New Roman"/>
                <w:sz w:val="24"/>
                <w:szCs w:val="24"/>
              </w:rPr>
              <w:t xml:space="preserve">, имеет группы полного дня с 13 часовым пребыванием детей.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Директор</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proofErr w:type="spellStart"/>
            <w:r w:rsidRPr="00F10C09">
              <w:rPr>
                <w:rFonts w:ascii="Times New Roman" w:hAnsi="Times New Roman" w:cs="Times New Roman"/>
                <w:sz w:val="24"/>
                <w:szCs w:val="24"/>
              </w:rPr>
              <w:t>Скоморохова</w:t>
            </w:r>
            <w:proofErr w:type="spellEnd"/>
            <w:r w:rsidRPr="00F10C09">
              <w:rPr>
                <w:rFonts w:ascii="Times New Roman" w:hAnsi="Times New Roman" w:cs="Times New Roman"/>
                <w:sz w:val="24"/>
                <w:szCs w:val="24"/>
              </w:rPr>
              <w:t xml:space="preserve"> Татьяна Александровна </w:t>
            </w:r>
          </w:p>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8(84639)2-18-90, 8(84639)25085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Заместитель директора по ОП ДО</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Галкина Наталия Валериевна (8-846-39) 3-02-74</w:t>
            </w:r>
          </w:p>
        </w:tc>
      </w:tr>
    </w:tbl>
    <w:p w:rsidR="00CC4509" w:rsidRPr="00F10C09" w:rsidRDefault="00CC4509" w:rsidP="00F10C09">
      <w:pPr>
        <w:spacing w:after="0"/>
        <w:ind w:firstLine="567"/>
        <w:jc w:val="both"/>
        <w:rPr>
          <w:rFonts w:ascii="Times New Roman" w:hAnsi="Times New Roman" w:cs="Times New Roman"/>
          <w:sz w:val="24"/>
          <w:szCs w:val="24"/>
        </w:rPr>
      </w:pPr>
    </w:p>
    <w:p w:rsidR="00CC4509" w:rsidRPr="00F10C09" w:rsidRDefault="00CC4509" w:rsidP="00F10C09">
      <w:pPr>
        <w:spacing w:after="0"/>
        <w:ind w:firstLine="567"/>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Дошкольное учреждение Чапаевского механического завода было открыто как ясли – сад № 17 «Колосок» в сентябре 1977 года. За это время образовательное учреждение прошло несколько этапов своего развития, смены статуса: с 1 сентября 1993 года ясли – сад «Колосок» входит в состав учебно-педагогического комплекса «Детский сад – педагогическое училище» и является первой ступенькой в общей образовательной структуре. С 1994-1995 учебного года осуществляется работа по взаимосвязи детского сада и гимназии, реализуется принцип непрерывности и преемственности в воспитании и обучении детей. В 2001 году детский сад № 17 «Колосок» получил новый статус: отделение дошкольного образования Чапаевского губернского колледжа. С 2004 года – образовательная программа дошкольного образования Государственного образовательного учреждения Чапаевский губернский коллеж. В настоящее время - образовательная программа дошкольного образования </w:t>
      </w:r>
      <w:r w:rsidRPr="00F10C09">
        <w:rPr>
          <w:rFonts w:ascii="Times New Roman" w:hAnsi="Times New Roman" w:cs="Times New Roman"/>
          <w:color w:val="000000"/>
          <w:sz w:val="24"/>
          <w:szCs w:val="24"/>
        </w:rPr>
        <w:t>ГБПОУ СОЧГК им. О. Колычева.</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Образовательная программа дошкольного образования осуществляет свою деятельность в соответствии c: </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Законом РФ «Об образовании» от 29.12.2012г. № 273-ФЗ (с измен</w:t>
      </w:r>
      <w:r w:rsidR="006A6A0F" w:rsidRPr="00F10C09">
        <w:rPr>
          <w:rFonts w:ascii="Times New Roman" w:hAnsi="Times New Roman" w:cs="Times New Roman"/>
          <w:color w:val="000000"/>
          <w:sz w:val="24"/>
          <w:szCs w:val="24"/>
        </w:rPr>
        <w:t>ениями на 17 февраля 2021 года).</w:t>
      </w:r>
      <w:r w:rsidRPr="00F10C09">
        <w:rPr>
          <w:rFonts w:ascii="Times New Roman" w:hAnsi="Times New Roman" w:cs="Times New Roman"/>
          <w:color w:val="000000"/>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 </w:t>
      </w:r>
      <w:r w:rsidR="00A14E29" w:rsidRPr="00F10C09">
        <w:rPr>
          <w:rFonts w:ascii="Times New Roman" w:hAnsi="Times New Roman" w:cs="Times New Roman"/>
          <w:color w:val="000000"/>
          <w:sz w:val="24"/>
          <w:szCs w:val="24"/>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№28 от 28.09.2020 г.) </w:t>
      </w:r>
    </w:p>
    <w:p w:rsidR="00A14E29" w:rsidRPr="00F10C09" w:rsidRDefault="00A14E29"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sz w:val="24"/>
          <w:szCs w:val="24"/>
        </w:rPr>
        <w:t>Лицензией на осуществление обр</w:t>
      </w:r>
      <w:r w:rsidR="006A6A0F" w:rsidRPr="00F10C09">
        <w:rPr>
          <w:rFonts w:ascii="Times New Roman" w:hAnsi="Times New Roman" w:cs="Times New Roman"/>
          <w:sz w:val="24"/>
          <w:szCs w:val="24"/>
        </w:rPr>
        <w:t>азовательной деятельности № 6636 от 28</w:t>
      </w:r>
      <w:r w:rsidRPr="00F10C09">
        <w:rPr>
          <w:rFonts w:ascii="Times New Roman" w:hAnsi="Times New Roman" w:cs="Times New Roman"/>
          <w:sz w:val="24"/>
          <w:szCs w:val="24"/>
        </w:rPr>
        <w:t>.</w:t>
      </w:r>
      <w:r w:rsidR="006A6A0F" w:rsidRPr="00F10C09">
        <w:rPr>
          <w:rFonts w:ascii="Times New Roman" w:hAnsi="Times New Roman" w:cs="Times New Roman"/>
          <w:sz w:val="24"/>
          <w:szCs w:val="24"/>
        </w:rPr>
        <w:t>03</w:t>
      </w:r>
      <w:r w:rsidRPr="00F10C09">
        <w:rPr>
          <w:rFonts w:ascii="Times New Roman" w:hAnsi="Times New Roman" w:cs="Times New Roman"/>
          <w:sz w:val="24"/>
          <w:szCs w:val="24"/>
        </w:rPr>
        <w:t>.201</w:t>
      </w:r>
      <w:r w:rsidR="006A6A0F" w:rsidRPr="00F10C09">
        <w:rPr>
          <w:rFonts w:ascii="Times New Roman" w:hAnsi="Times New Roman" w:cs="Times New Roman"/>
          <w:sz w:val="24"/>
          <w:szCs w:val="24"/>
        </w:rPr>
        <w:t>6 г.</w:t>
      </w:r>
      <w:r w:rsidRPr="00F10C09">
        <w:rPr>
          <w:rFonts w:ascii="Times New Roman" w:hAnsi="Times New Roman" w:cs="Times New Roman"/>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w:t>
      </w:r>
      <w:r w:rsidRPr="00F10C09">
        <w:rPr>
          <w:rFonts w:ascii="Times New Roman" w:hAnsi="Times New Roman" w:cs="Times New Roman"/>
          <w:color w:val="FF0000"/>
          <w:sz w:val="24"/>
          <w:szCs w:val="24"/>
        </w:rPr>
        <w:t xml:space="preserve"> </w:t>
      </w:r>
      <w:r w:rsidR="00A14E29" w:rsidRPr="00F10C09">
        <w:rPr>
          <w:rFonts w:ascii="Times New Roman" w:hAnsi="Times New Roman" w:cs="Times New Roman"/>
          <w:sz w:val="24"/>
          <w:szCs w:val="24"/>
        </w:rPr>
        <w:t>Свидетельством о государственной аккредитации №9</w:t>
      </w:r>
      <w:r w:rsidRPr="00F10C09">
        <w:rPr>
          <w:rFonts w:ascii="Times New Roman" w:hAnsi="Times New Roman" w:cs="Times New Roman"/>
          <w:sz w:val="24"/>
          <w:szCs w:val="24"/>
        </w:rPr>
        <w:t>48-20</w:t>
      </w:r>
      <w:r w:rsidR="00A14E29" w:rsidRPr="00F10C09">
        <w:rPr>
          <w:rFonts w:ascii="Times New Roman" w:hAnsi="Times New Roman" w:cs="Times New Roman"/>
          <w:sz w:val="24"/>
          <w:szCs w:val="24"/>
        </w:rPr>
        <w:t xml:space="preserve"> от 1</w:t>
      </w:r>
      <w:r w:rsidRPr="00F10C09">
        <w:rPr>
          <w:rFonts w:ascii="Times New Roman" w:hAnsi="Times New Roman" w:cs="Times New Roman"/>
          <w:sz w:val="24"/>
          <w:szCs w:val="24"/>
        </w:rPr>
        <w:t>7</w:t>
      </w:r>
      <w:r w:rsidR="00A14E29" w:rsidRPr="00F10C09">
        <w:rPr>
          <w:rFonts w:ascii="Times New Roman" w:hAnsi="Times New Roman" w:cs="Times New Roman"/>
          <w:sz w:val="24"/>
          <w:szCs w:val="24"/>
        </w:rPr>
        <w:t>.0</w:t>
      </w:r>
      <w:r w:rsidRPr="00F10C09">
        <w:rPr>
          <w:rFonts w:ascii="Times New Roman" w:hAnsi="Times New Roman" w:cs="Times New Roman"/>
          <w:sz w:val="24"/>
          <w:szCs w:val="24"/>
        </w:rPr>
        <w:t>3</w:t>
      </w:r>
      <w:r w:rsidR="00A14E29" w:rsidRPr="00F10C09">
        <w:rPr>
          <w:rFonts w:ascii="Times New Roman" w:hAnsi="Times New Roman" w:cs="Times New Roman"/>
          <w:sz w:val="24"/>
          <w:szCs w:val="24"/>
        </w:rPr>
        <w:t>.20</w:t>
      </w:r>
      <w:r w:rsidRPr="00F10C09">
        <w:rPr>
          <w:rFonts w:ascii="Times New Roman" w:hAnsi="Times New Roman" w:cs="Times New Roman"/>
          <w:sz w:val="24"/>
          <w:szCs w:val="24"/>
        </w:rPr>
        <w:t>20</w:t>
      </w:r>
      <w:r w:rsidR="00A14E29" w:rsidRPr="00F10C09">
        <w:rPr>
          <w:rFonts w:ascii="Times New Roman" w:hAnsi="Times New Roman" w:cs="Times New Roman"/>
          <w:sz w:val="24"/>
          <w:szCs w:val="24"/>
        </w:rPr>
        <w:t xml:space="preserve"> г. </w:t>
      </w:r>
    </w:p>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Основные документы размещены на официальном сайте ДОО </w:t>
      </w:r>
      <w:hyperlink r:id="rId10" w:history="1">
        <w:r w:rsidR="00ED29B9" w:rsidRPr="00F10C09">
          <w:rPr>
            <w:rStyle w:val="a7"/>
            <w:rFonts w:ascii="Times New Roman" w:hAnsi="Times New Roman" w:cs="Times New Roman"/>
            <w:sz w:val="24"/>
            <w:szCs w:val="24"/>
          </w:rPr>
          <w:t>https://dskolosok17ch.minobr63.ru/</w:t>
        </w:r>
      </w:hyperlink>
      <w:r w:rsidR="00ED29B9" w:rsidRPr="00F10C09">
        <w:rPr>
          <w:rFonts w:ascii="Times New Roman" w:hAnsi="Times New Roman" w:cs="Times New Roman"/>
          <w:color w:val="000000"/>
          <w:sz w:val="24"/>
          <w:szCs w:val="24"/>
        </w:rPr>
        <w:t xml:space="preserve">, </w:t>
      </w:r>
      <w:hyperlink r:id="rId11" w:history="1">
        <w:r w:rsidR="00ED29B9" w:rsidRPr="00F10C09">
          <w:rPr>
            <w:rStyle w:val="a7"/>
            <w:rFonts w:ascii="Times New Roman" w:hAnsi="Times New Roman" w:cs="Times New Roman"/>
            <w:sz w:val="24"/>
            <w:szCs w:val="24"/>
          </w:rPr>
          <w:t>http://www.newstudys.ru/</w:t>
        </w:r>
      </w:hyperlink>
      <w:r w:rsidR="00ED29B9" w:rsidRPr="00F10C09">
        <w:rPr>
          <w:rFonts w:ascii="Times New Roman" w:hAnsi="Times New Roman" w:cs="Times New Roman"/>
          <w:color w:val="000000"/>
          <w:sz w:val="24"/>
          <w:szCs w:val="24"/>
        </w:rPr>
        <w:t xml:space="preserve"> </w:t>
      </w:r>
      <w:r w:rsidRPr="00F10C09">
        <w:rPr>
          <w:rFonts w:ascii="Times New Roman" w:hAnsi="Times New Roman" w:cs="Times New Roman"/>
          <w:color w:val="000000"/>
          <w:sz w:val="24"/>
          <w:szCs w:val="24"/>
        </w:rPr>
        <w:t xml:space="preserve"> </w:t>
      </w:r>
    </w:p>
    <w:p w:rsidR="00A14E29" w:rsidRPr="00F10C09" w:rsidRDefault="00ED29B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
          <w:iCs/>
          <w:color w:val="000000"/>
          <w:sz w:val="24"/>
          <w:szCs w:val="24"/>
        </w:rPr>
        <w:t>Ц</w:t>
      </w:r>
      <w:r w:rsidR="00A14E29" w:rsidRPr="00F10C09">
        <w:rPr>
          <w:rFonts w:ascii="Times New Roman" w:hAnsi="Times New Roman" w:cs="Times New Roman"/>
          <w:b/>
          <w:iCs/>
          <w:color w:val="000000"/>
          <w:sz w:val="24"/>
          <w:szCs w:val="24"/>
        </w:rPr>
        <w:t xml:space="preserve">елью </w:t>
      </w:r>
      <w:r w:rsidRPr="00F10C09">
        <w:rPr>
          <w:rFonts w:ascii="Times New Roman" w:hAnsi="Times New Roman" w:cs="Times New Roman"/>
          <w:b/>
          <w:iCs/>
          <w:color w:val="000000"/>
          <w:sz w:val="24"/>
          <w:szCs w:val="24"/>
        </w:rPr>
        <w:t>ОПДО</w:t>
      </w:r>
      <w:r w:rsidR="00A14E29" w:rsidRPr="00F10C09">
        <w:rPr>
          <w:rFonts w:ascii="Times New Roman" w:hAnsi="Times New Roman" w:cs="Times New Roman"/>
          <w:iCs/>
          <w:color w:val="000000"/>
          <w:sz w:val="24"/>
          <w:szCs w:val="24"/>
        </w:rPr>
        <w:t xml:space="preserve"> </w:t>
      </w:r>
      <w:r w:rsidR="00A14E29" w:rsidRPr="00F10C09">
        <w:rPr>
          <w:rFonts w:ascii="Times New Roman" w:hAnsi="Times New Roman" w:cs="Times New Roman"/>
          <w:color w:val="000000"/>
          <w:sz w:val="24"/>
          <w:szCs w:val="24"/>
        </w:rPr>
        <w:t>является создание условий для реализа</w:t>
      </w:r>
      <w:r w:rsidRPr="00F10C09">
        <w:rPr>
          <w:rFonts w:ascii="Times New Roman" w:hAnsi="Times New Roman" w:cs="Times New Roman"/>
          <w:color w:val="000000"/>
          <w:sz w:val="24"/>
          <w:szCs w:val="24"/>
        </w:rPr>
        <w:t xml:space="preserve">ции прав граждан на образование, </w:t>
      </w:r>
      <w:r w:rsidR="00A14E29" w:rsidRPr="00F10C09">
        <w:rPr>
          <w:rFonts w:ascii="Times New Roman" w:hAnsi="Times New Roman" w:cs="Times New Roman"/>
          <w:color w:val="000000"/>
          <w:sz w:val="24"/>
          <w:szCs w:val="24"/>
        </w:rPr>
        <w:t xml:space="preserve">осуществление образовательной деятельности по образовательной программе дошкольного образования, </w:t>
      </w:r>
      <w:r w:rsidRPr="00F10C09">
        <w:rPr>
          <w:rFonts w:ascii="Times New Roman" w:hAnsi="Times New Roman" w:cs="Times New Roman"/>
          <w:color w:val="000000"/>
          <w:sz w:val="24"/>
          <w:szCs w:val="24"/>
        </w:rPr>
        <w:t xml:space="preserve">надлежащий </w:t>
      </w:r>
      <w:r w:rsidR="00A14E29" w:rsidRPr="00F10C09">
        <w:rPr>
          <w:rFonts w:ascii="Times New Roman" w:hAnsi="Times New Roman" w:cs="Times New Roman"/>
          <w:color w:val="000000"/>
          <w:sz w:val="24"/>
          <w:szCs w:val="24"/>
        </w:rPr>
        <w:t>присмотр и уход за детьми</w:t>
      </w:r>
      <w:r w:rsidRPr="00F10C09">
        <w:rPr>
          <w:rFonts w:ascii="Times New Roman" w:hAnsi="Times New Roman" w:cs="Times New Roman"/>
          <w:color w:val="000000"/>
          <w:sz w:val="24"/>
          <w:szCs w:val="24"/>
        </w:rPr>
        <w:t xml:space="preserve">, </w:t>
      </w:r>
      <w:r w:rsidR="00A14E29" w:rsidRPr="00F10C09">
        <w:rPr>
          <w:rFonts w:ascii="Times New Roman" w:hAnsi="Times New Roman" w:cs="Times New Roman"/>
          <w:color w:val="000000"/>
          <w:sz w:val="24"/>
          <w:szCs w:val="24"/>
        </w:rPr>
        <w:t>обеспечение государственных гарантий общедоступности дошкольного образования</w:t>
      </w:r>
      <w:r w:rsidRPr="00F10C09">
        <w:rPr>
          <w:rFonts w:ascii="Times New Roman" w:hAnsi="Times New Roman" w:cs="Times New Roman"/>
          <w:color w:val="000000"/>
          <w:sz w:val="24"/>
          <w:szCs w:val="24"/>
        </w:rPr>
        <w:t>.</w:t>
      </w:r>
      <w:r w:rsidR="00A14E29" w:rsidRPr="00F10C09">
        <w:rPr>
          <w:rFonts w:ascii="Times New Roman" w:hAnsi="Times New Roman" w:cs="Times New Roman"/>
          <w:color w:val="000000"/>
          <w:sz w:val="24"/>
          <w:szCs w:val="24"/>
        </w:rPr>
        <w:t xml:space="preserve"> </w:t>
      </w:r>
    </w:p>
    <w:p w:rsidR="00F7557A" w:rsidRPr="00F10C09" w:rsidRDefault="00F7557A" w:rsidP="00F10C09">
      <w:pPr>
        <w:spacing w:after="0"/>
        <w:jc w:val="center"/>
        <w:rPr>
          <w:rFonts w:ascii="Times New Roman" w:hAnsi="Times New Roman" w:cs="Times New Roman"/>
          <w:sz w:val="24"/>
          <w:szCs w:val="24"/>
          <w:u w:val="single"/>
        </w:rPr>
      </w:pPr>
      <w:r w:rsidRPr="00F10C09">
        <w:rPr>
          <w:rFonts w:ascii="Times New Roman" w:hAnsi="Times New Roman" w:cs="Times New Roman"/>
          <w:sz w:val="24"/>
          <w:szCs w:val="24"/>
          <w:u w:val="single"/>
        </w:rPr>
        <w:t>Контингент воспитанников структурного подразделения</w:t>
      </w:r>
    </w:p>
    <w:p w:rsidR="00F7557A" w:rsidRPr="00F10C09" w:rsidRDefault="00F7557A" w:rsidP="00F10C09">
      <w:pPr>
        <w:spacing w:after="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08"/>
      </w:tblGrid>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Состав воспитанников</w:t>
            </w:r>
          </w:p>
        </w:tc>
        <w:tc>
          <w:tcPr>
            <w:tcW w:w="3842" w:type="pct"/>
            <w:shd w:val="clear" w:color="auto" w:fill="auto"/>
          </w:tcPr>
          <w:p w:rsidR="00F7557A" w:rsidRPr="00F10C09" w:rsidRDefault="002E1985" w:rsidP="00F10C09">
            <w:pPr>
              <w:spacing w:after="0"/>
              <w:jc w:val="both"/>
              <w:rPr>
                <w:rFonts w:ascii="Times New Roman" w:hAnsi="Times New Roman" w:cs="Times New Roman"/>
                <w:b/>
                <w:sz w:val="24"/>
                <w:szCs w:val="24"/>
              </w:rPr>
            </w:pPr>
            <w:r>
              <w:rPr>
                <w:rFonts w:ascii="Times New Roman" w:hAnsi="Times New Roman" w:cs="Times New Roman"/>
                <w:b/>
                <w:sz w:val="24"/>
                <w:szCs w:val="24"/>
              </w:rPr>
              <w:t>В 2022</w:t>
            </w:r>
            <w:r w:rsidR="00F7557A" w:rsidRPr="00F10C09">
              <w:rPr>
                <w:rFonts w:ascii="Times New Roman" w:hAnsi="Times New Roman" w:cs="Times New Roman"/>
                <w:b/>
                <w:sz w:val="24"/>
                <w:szCs w:val="24"/>
              </w:rPr>
              <w:t xml:space="preserve"> году функционировало 8 групп, которые посещали 174 ребенка.</w:t>
            </w:r>
          </w:p>
        </w:tc>
      </w:tr>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Наличие и комплектование групп</w:t>
            </w:r>
          </w:p>
        </w:tc>
        <w:tc>
          <w:tcPr>
            <w:tcW w:w="3842"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u w:val="single"/>
              </w:rPr>
              <w:t>4 группы общеразвивающей направленности</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1 младшая группа (2-3 лет) – 2;</w:t>
            </w:r>
          </w:p>
          <w:p w:rsidR="00F7557A" w:rsidRPr="00F10C09" w:rsidRDefault="002E1985" w:rsidP="00F10C09">
            <w:pPr>
              <w:spacing w:after="0"/>
              <w:jc w:val="both"/>
              <w:rPr>
                <w:rFonts w:ascii="Times New Roman" w:hAnsi="Times New Roman" w:cs="Times New Roman"/>
                <w:sz w:val="24"/>
                <w:szCs w:val="24"/>
              </w:rPr>
            </w:pPr>
            <w:r>
              <w:rPr>
                <w:rFonts w:ascii="Times New Roman" w:hAnsi="Times New Roman" w:cs="Times New Roman"/>
                <w:sz w:val="24"/>
                <w:szCs w:val="24"/>
              </w:rPr>
              <w:t>2 младшая группа (3-4 года) - 1</w:t>
            </w:r>
            <w:r w:rsidR="00F7557A"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proofErr w:type="gramStart"/>
            <w:r w:rsidRPr="00F10C09">
              <w:rPr>
                <w:rFonts w:ascii="Times New Roman" w:hAnsi="Times New Roman" w:cs="Times New Roman"/>
                <w:sz w:val="24"/>
                <w:szCs w:val="24"/>
              </w:rPr>
              <w:t>средняя</w:t>
            </w:r>
            <w:proofErr w:type="gramEnd"/>
            <w:r w:rsidRPr="00F10C09">
              <w:rPr>
                <w:rFonts w:ascii="Times New Roman" w:hAnsi="Times New Roman" w:cs="Times New Roman"/>
                <w:sz w:val="24"/>
                <w:szCs w:val="24"/>
              </w:rPr>
              <w:t xml:space="preserve"> группа комбинирован</w:t>
            </w:r>
            <w:r w:rsidR="002E1985">
              <w:rPr>
                <w:rFonts w:ascii="Times New Roman" w:hAnsi="Times New Roman" w:cs="Times New Roman"/>
                <w:sz w:val="24"/>
                <w:szCs w:val="24"/>
              </w:rPr>
              <w:t>ной направленности (4-5 лет) – 2</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proofErr w:type="gramStart"/>
            <w:r w:rsidRPr="00F10C09">
              <w:rPr>
                <w:rFonts w:ascii="Times New Roman" w:hAnsi="Times New Roman" w:cs="Times New Roman"/>
                <w:sz w:val="24"/>
                <w:szCs w:val="24"/>
              </w:rPr>
              <w:t>старшая</w:t>
            </w:r>
            <w:proofErr w:type="gramEnd"/>
            <w:r w:rsidRPr="00F10C09">
              <w:rPr>
                <w:rFonts w:ascii="Times New Roman" w:hAnsi="Times New Roman" w:cs="Times New Roman"/>
                <w:sz w:val="24"/>
                <w:szCs w:val="24"/>
              </w:rPr>
              <w:t xml:space="preserve"> группа комбинированной направленности (5-6 лет) – 1;</w:t>
            </w:r>
          </w:p>
          <w:p w:rsidR="00F7557A" w:rsidRPr="00F10C09" w:rsidRDefault="00F7557A" w:rsidP="00F10C09">
            <w:pPr>
              <w:spacing w:after="0"/>
              <w:jc w:val="both"/>
              <w:rPr>
                <w:rFonts w:ascii="Times New Roman" w:hAnsi="Times New Roman" w:cs="Times New Roman"/>
                <w:sz w:val="24"/>
                <w:szCs w:val="24"/>
              </w:rPr>
            </w:pPr>
            <w:proofErr w:type="gramStart"/>
            <w:r w:rsidRPr="00F10C09">
              <w:rPr>
                <w:rFonts w:ascii="Times New Roman" w:hAnsi="Times New Roman" w:cs="Times New Roman"/>
                <w:sz w:val="24"/>
                <w:szCs w:val="24"/>
              </w:rPr>
              <w:t>подготовительная</w:t>
            </w:r>
            <w:proofErr w:type="gramEnd"/>
            <w:r w:rsidRPr="00F10C09">
              <w:rPr>
                <w:rFonts w:ascii="Times New Roman" w:hAnsi="Times New Roman" w:cs="Times New Roman"/>
                <w:sz w:val="24"/>
                <w:szCs w:val="24"/>
              </w:rPr>
              <w:t xml:space="preserve"> к школе группа комбинированной направленности (6-7 лет) – 2;</w:t>
            </w:r>
          </w:p>
        </w:tc>
      </w:tr>
    </w:tbl>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p>
    <w:p w:rsidR="00F7557A" w:rsidRPr="00F10C09" w:rsidRDefault="00F7557A" w:rsidP="00F10C09">
      <w:pPr>
        <w:spacing w:after="0"/>
        <w:ind w:firstLine="284"/>
        <w:jc w:val="center"/>
        <w:rPr>
          <w:rFonts w:ascii="Times New Roman" w:hAnsi="Times New Roman" w:cs="Times New Roman"/>
          <w:b/>
          <w:sz w:val="24"/>
          <w:szCs w:val="24"/>
        </w:rPr>
      </w:pPr>
      <w:r w:rsidRPr="00F10C09">
        <w:rPr>
          <w:rFonts w:ascii="Times New Roman" w:hAnsi="Times New Roman" w:cs="Times New Roman"/>
          <w:b/>
          <w:sz w:val="24"/>
          <w:szCs w:val="24"/>
        </w:rPr>
        <w:t xml:space="preserve">1.2. </w:t>
      </w:r>
      <w:r w:rsidR="0069161B" w:rsidRPr="00F10C09">
        <w:rPr>
          <w:rFonts w:ascii="Times New Roman" w:hAnsi="Times New Roman" w:cs="Times New Roman"/>
          <w:b/>
          <w:sz w:val="24"/>
          <w:szCs w:val="24"/>
        </w:rPr>
        <w:t>Оценка о</w:t>
      </w:r>
      <w:r w:rsidRPr="00F10C09">
        <w:rPr>
          <w:rFonts w:ascii="Times New Roman" w:hAnsi="Times New Roman" w:cs="Times New Roman"/>
          <w:b/>
          <w:sz w:val="24"/>
          <w:szCs w:val="24"/>
        </w:rPr>
        <w:t>бразовательн</w:t>
      </w:r>
      <w:r w:rsidR="0069161B" w:rsidRPr="00F10C09">
        <w:rPr>
          <w:rFonts w:ascii="Times New Roman" w:hAnsi="Times New Roman" w:cs="Times New Roman"/>
          <w:b/>
          <w:sz w:val="24"/>
          <w:szCs w:val="24"/>
        </w:rPr>
        <w:t>ой</w:t>
      </w:r>
      <w:r w:rsidRPr="00F10C09">
        <w:rPr>
          <w:rFonts w:ascii="Times New Roman" w:hAnsi="Times New Roman" w:cs="Times New Roman"/>
          <w:b/>
          <w:sz w:val="24"/>
          <w:szCs w:val="24"/>
        </w:rPr>
        <w:t xml:space="preserve"> деятельност</w:t>
      </w:r>
      <w:r w:rsidR="0069161B" w:rsidRPr="00F10C09">
        <w:rPr>
          <w:rFonts w:ascii="Times New Roman" w:hAnsi="Times New Roman" w:cs="Times New Roman"/>
          <w:b/>
          <w:sz w:val="24"/>
          <w:szCs w:val="24"/>
        </w:rPr>
        <w:t>и</w:t>
      </w:r>
      <w:r w:rsidRPr="00F10C09">
        <w:rPr>
          <w:rFonts w:ascii="Times New Roman" w:hAnsi="Times New Roman" w:cs="Times New Roman"/>
          <w:b/>
          <w:sz w:val="24"/>
          <w:szCs w:val="24"/>
        </w:rPr>
        <w:t xml:space="preserve"> </w:t>
      </w:r>
    </w:p>
    <w:p w:rsidR="00F7557A" w:rsidRPr="00F10C09" w:rsidRDefault="00F7557A" w:rsidP="00F10C09">
      <w:pPr>
        <w:spacing w:after="0"/>
        <w:ind w:firstLine="284"/>
        <w:jc w:val="center"/>
        <w:rPr>
          <w:rFonts w:ascii="Times New Roman" w:hAnsi="Times New Roman" w:cs="Times New Roman"/>
          <w:b/>
          <w:sz w:val="24"/>
          <w:szCs w:val="24"/>
        </w:rPr>
      </w:pPr>
    </w:p>
    <w:p w:rsidR="00F7557A" w:rsidRPr="00F10C09" w:rsidRDefault="00F7557A" w:rsidP="00F10C09">
      <w:pPr>
        <w:spacing w:after="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ОП ДО осуществляет образовательную деятельность по образовательным программам дошкольного образования. Основная общеобразовательная программа - образовательная программа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Программа) разработана на основе федерального государственного образовательного стандарта дошкольного образования (ФГОС ДО), с учетом содержания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20.05.2015г. № 2/15), </w:t>
      </w:r>
      <w:r w:rsidR="004342E8" w:rsidRPr="00F10C09">
        <w:rPr>
          <w:rFonts w:ascii="Times New Roman" w:hAnsi="Times New Roman" w:cs="Times New Roman"/>
          <w:sz w:val="24"/>
          <w:szCs w:val="24"/>
        </w:rPr>
        <w:t xml:space="preserve">Примерной основная образовательная программа дошкольного образования Крыловой Н.М Детский сад — Дом радости. (Рецензия: Решение № 53/14. Протокол № 2 от 2 декабря 2014 г. заседания президиума УМО по образованию в области подготовки педагогических кадров ФГБУ ВПО МПГУ (Письмо от 19.08.2019) для детей от 3 х до 7 лет, </w:t>
      </w:r>
      <w:r w:rsidRPr="00F10C09">
        <w:rPr>
          <w:rFonts w:ascii="Times New Roman" w:hAnsi="Times New Roman" w:cs="Times New Roman"/>
          <w:color w:val="000000"/>
          <w:sz w:val="24"/>
          <w:szCs w:val="24"/>
        </w:rPr>
        <w:t xml:space="preserve">а также </w:t>
      </w:r>
      <w:r w:rsidR="004342E8" w:rsidRPr="00F10C09">
        <w:rPr>
          <w:rFonts w:ascii="Times New Roman" w:hAnsi="Times New Roman" w:cs="Times New Roman"/>
          <w:color w:val="000000"/>
          <w:sz w:val="24"/>
          <w:szCs w:val="24"/>
        </w:rPr>
        <w:t>в</w:t>
      </w:r>
      <w:r w:rsidRPr="00F10C09">
        <w:rPr>
          <w:rFonts w:ascii="Times New Roman" w:hAnsi="Times New Roman" w:cs="Times New Roman"/>
          <w:color w:val="000000"/>
          <w:sz w:val="24"/>
          <w:szCs w:val="24"/>
        </w:rPr>
        <w:t xml:space="preserve"> группах раннего возраста реализуется инновационная программа дошкольного образования «От рождения до школы» / Под ред. Н.Е. </w:t>
      </w:r>
      <w:proofErr w:type="spellStart"/>
      <w:r w:rsidRPr="00F10C09">
        <w:rPr>
          <w:rFonts w:ascii="Times New Roman" w:hAnsi="Times New Roman" w:cs="Times New Roman"/>
          <w:color w:val="000000"/>
          <w:sz w:val="24"/>
          <w:szCs w:val="24"/>
        </w:rPr>
        <w:t>Вераксы</w:t>
      </w:r>
      <w:proofErr w:type="spellEnd"/>
      <w:r w:rsidRPr="00F10C09">
        <w:rPr>
          <w:rFonts w:ascii="Times New Roman" w:hAnsi="Times New Roman" w:cs="Times New Roman"/>
          <w:color w:val="000000"/>
          <w:sz w:val="24"/>
          <w:szCs w:val="24"/>
        </w:rPr>
        <w:t xml:space="preserve">, Т.С. Комаровой, Э. М. Дорофеевой.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D859CB" w:rsidRPr="00F10C09" w:rsidRDefault="004342E8" w:rsidP="00B913F6">
      <w:pPr>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lastRenderedPageBreak/>
        <w:t xml:space="preserve">Для детей ОВЗ реализуется </w:t>
      </w:r>
      <w:r w:rsidRPr="00F10C09">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речи (общим недоразвитием речи) с 3 до 7 лет. (Рецензия ФГБОУ ВО «</w:t>
      </w:r>
      <w:proofErr w:type="spellStart"/>
      <w:r w:rsidRPr="00F10C09">
        <w:rPr>
          <w:rFonts w:ascii="Times New Roman" w:hAnsi="Times New Roman" w:cs="Times New Roman"/>
          <w:sz w:val="24"/>
          <w:szCs w:val="24"/>
        </w:rPr>
        <w:t>УдГУ</w:t>
      </w:r>
      <w:proofErr w:type="spellEnd"/>
      <w:r w:rsidRPr="00F10C09">
        <w:rPr>
          <w:rFonts w:ascii="Times New Roman" w:hAnsi="Times New Roman" w:cs="Times New Roman"/>
          <w:sz w:val="24"/>
          <w:szCs w:val="24"/>
        </w:rPr>
        <w:t>», протокол № 6 от 27.06.2019 г. заседания Учебно-методической Комиссии Института педагогики, психологии и социальных технологий ФГБОУ ВО «</w:t>
      </w:r>
      <w:proofErr w:type="spellStart"/>
      <w:r w:rsidRPr="00F10C09">
        <w:rPr>
          <w:rFonts w:ascii="Times New Roman" w:hAnsi="Times New Roman" w:cs="Times New Roman"/>
          <w:sz w:val="24"/>
          <w:szCs w:val="24"/>
        </w:rPr>
        <w:t>УдГУ</w:t>
      </w:r>
      <w:proofErr w:type="spellEnd"/>
      <w:r w:rsidRPr="00F10C09">
        <w:rPr>
          <w:rFonts w:ascii="Times New Roman" w:hAnsi="Times New Roman" w:cs="Times New Roman"/>
          <w:sz w:val="24"/>
          <w:szCs w:val="24"/>
        </w:rPr>
        <w:t>»).</w:t>
      </w:r>
      <w:r w:rsidR="00D859CB" w:rsidRPr="00F10C09">
        <w:rPr>
          <w:rFonts w:ascii="Times New Roman" w:hAnsi="Times New Roman" w:cs="Times New Roman"/>
          <w:sz w:val="24"/>
          <w:szCs w:val="24"/>
        </w:rPr>
        <w:t xml:space="preserve"> Подготовка к школе детей с задержкой психического развития. Книга 1/Под общей ред. С.Г. Шевченко. </w:t>
      </w:r>
    </w:p>
    <w:p w:rsidR="00F7557A" w:rsidRPr="00F10C09" w:rsidRDefault="00F7557A" w:rsidP="00F10C09">
      <w:pPr>
        <w:spacing w:after="0"/>
        <w:jc w:val="center"/>
        <w:rPr>
          <w:rFonts w:ascii="Times New Roman" w:eastAsia="Times New Roman" w:hAnsi="Times New Roman" w:cs="Times New Roman"/>
          <w:bCs/>
          <w:iCs/>
          <w:color w:val="000000"/>
          <w:sz w:val="24"/>
          <w:szCs w:val="24"/>
          <w:u w:val="single"/>
          <w:lang w:eastAsia="ru-RU"/>
        </w:rPr>
      </w:pPr>
      <w:r w:rsidRPr="00F10C09">
        <w:rPr>
          <w:rFonts w:ascii="Times New Roman" w:eastAsia="Times New Roman" w:hAnsi="Times New Roman" w:cs="Times New Roman"/>
          <w:bCs/>
          <w:iCs/>
          <w:color w:val="000000"/>
          <w:sz w:val="24"/>
          <w:szCs w:val="24"/>
          <w:u w:val="single"/>
          <w:lang w:eastAsia="ru-RU"/>
        </w:rPr>
        <w:t>Реализация образовательных областей</w:t>
      </w:r>
    </w:p>
    <w:p w:rsidR="00F7557A" w:rsidRPr="00F10C09" w:rsidRDefault="00F7557A" w:rsidP="00F10C09">
      <w:pPr>
        <w:spacing w:after="0"/>
        <w:jc w:val="both"/>
        <w:rPr>
          <w:rFonts w:ascii="Times New Roman" w:eastAsia="Times New Roman" w:hAnsi="Times New Roman" w:cs="Times New Roman"/>
          <w:bCs/>
          <w:iCs/>
          <w:color w:val="000000"/>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187"/>
        <w:gridCol w:w="2771"/>
      </w:tblGrid>
      <w:tr w:rsidR="00F7557A" w:rsidRPr="00F10C09" w:rsidTr="007915C7">
        <w:trPr>
          <w:trHeight w:val="836"/>
        </w:trPr>
        <w:tc>
          <w:tcPr>
            <w:tcW w:w="2482" w:type="pct"/>
            <w:shd w:val="clear" w:color="auto" w:fill="auto"/>
            <w:vAlign w:val="center"/>
            <w:hideMark/>
          </w:tcPr>
          <w:p w:rsidR="00F7557A" w:rsidRPr="00F10C09" w:rsidRDefault="00F7557A" w:rsidP="00F10C09">
            <w:pPr>
              <w:spacing w:after="0"/>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Образовательные области</w:t>
            </w:r>
          </w:p>
        </w:tc>
        <w:tc>
          <w:tcPr>
            <w:tcW w:w="1106"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Численность воспитанников</w:t>
            </w:r>
          </w:p>
        </w:tc>
        <w:tc>
          <w:tcPr>
            <w:tcW w:w="1412"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Доля от общего числа воспитанников (%)</w:t>
            </w:r>
          </w:p>
        </w:tc>
      </w:tr>
      <w:tr w:rsidR="00F7557A" w:rsidRPr="00F10C09" w:rsidTr="00A72EB2">
        <w:trPr>
          <w:trHeight w:val="300"/>
        </w:trPr>
        <w:tc>
          <w:tcPr>
            <w:tcW w:w="5000" w:type="pct"/>
            <w:gridSpan w:val="3"/>
            <w:shd w:val="clear" w:color="auto" w:fill="D5DCE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«От рождения до школы» / Под редакцией Н.Е. </w:t>
            </w:r>
            <w:proofErr w:type="spellStart"/>
            <w:r w:rsidRPr="00F10C09">
              <w:rPr>
                <w:rFonts w:ascii="Times New Roman" w:eastAsia="Times New Roman" w:hAnsi="Times New Roman" w:cs="Times New Roman"/>
                <w:bCs/>
                <w:iCs/>
                <w:color w:val="000000"/>
                <w:sz w:val="24"/>
                <w:szCs w:val="24"/>
                <w:lang w:eastAsia="ru-RU"/>
              </w:rPr>
              <w:t>Вераксы</w:t>
            </w:r>
            <w:proofErr w:type="spellEnd"/>
            <w:r w:rsidRPr="00F10C09">
              <w:rPr>
                <w:rFonts w:ascii="Times New Roman" w:eastAsia="Times New Roman" w:hAnsi="Times New Roman" w:cs="Times New Roman"/>
                <w:bCs/>
                <w:iCs/>
                <w:color w:val="000000"/>
                <w:sz w:val="24"/>
                <w:szCs w:val="24"/>
                <w:lang w:eastAsia="ru-RU"/>
              </w:rPr>
              <w:t>, Т.С. Комаровой, М.А. Васильевой</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Ранний возраст </w:t>
            </w:r>
          </w:p>
        </w:tc>
      </w:tr>
      <w:tr w:rsidR="00F7557A" w:rsidRPr="00F10C09" w:rsidTr="00A72EB2">
        <w:trPr>
          <w:trHeight w:val="300"/>
        </w:trPr>
        <w:tc>
          <w:tcPr>
            <w:tcW w:w="5000" w:type="pct"/>
            <w:gridSpan w:val="3"/>
            <w:shd w:val="clear" w:color="auto" w:fill="FFFFFF"/>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41 – </w:t>
            </w:r>
            <w:r w:rsidR="003B0510" w:rsidRPr="00F10C09">
              <w:rPr>
                <w:rFonts w:ascii="Times New Roman" w:eastAsia="Times New Roman" w:hAnsi="Times New Roman" w:cs="Times New Roman"/>
                <w:sz w:val="24"/>
                <w:szCs w:val="24"/>
                <w:lang w:eastAsia="ru-RU"/>
              </w:rPr>
              <w:t>24</w:t>
            </w:r>
            <w:r w:rsidRPr="00F10C09">
              <w:rPr>
                <w:rFonts w:ascii="Times New Roman" w:eastAsia="Times New Roman" w:hAnsi="Times New Roman" w:cs="Times New Roman"/>
                <w:sz w:val="24"/>
                <w:szCs w:val="24"/>
                <w:lang w:eastAsia="ru-RU"/>
              </w:rPr>
              <w:t xml:space="preserve"> %</w:t>
            </w:r>
          </w:p>
        </w:tc>
      </w:tr>
      <w:tr w:rsidR="00F7557A" w:rsidRPr="00F10C09" w:rsidTr="00A72EB2">
        <w:trPr>
          <w:trHeight w:val="300"/>
        </w:trPr>
        <w:tc>
          <w:tcPr>
            <w:tcW w:w="5000" w:type="pct"/>
            <w:gridSpan w:val="3"/>
            <w:shd w:val="clear" w:color="auto" w:fill="D5DCE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«Детский сад — дом радости» / Автор Н.М. Крылова</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0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w:t>
            </w:r>
            <w:r w:rsidR="00D859CB" w:rsidRPr="00F10C09">
              <w:rPr>
                <w:rFonts w:ascii="Times New Roman" w:eastAsia="Times New Roman" w:hAnsi="Times New Roman" w:cs="Times New Roman"/>
                <w:bCs/>
                <w:iCs/>
                <w:color w:val="000000"/>
                <w:sz w:val="24"/>
                <w:szCs w:val="24"/>
                <w:lang w:eastAsia="ru-RU"/>
              </w:rPr>
              <w:t>6</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43,32</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06"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115</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65,55</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"Художественно-эстетическое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"Физическое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"Социально-коммуникативное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A72EB2">
        <w:trPr>
          <w:trHeight w:val="300"/>
        </w:trPr>
        <w:tc>
          <w:tcPr>
            <w:tcW w:w="5000" w:type="pct"/>
            <w:gridSpan w:val="3"/>
            <w:shd w:val="clear" w:color="auto" w:fill="F7CAAC"/>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A72EB2">
        <w:trPr>
          <w:trHeight w:val="300"/>
        </w:trPr>
        <w:tc>
          <w:tcPr>
            <w:tcW w:w="5000" w:type="pct"/>
            <w:gridSpan w:val="3"/>
            <w:shd w:val="clear" w:color="auto" w:fill="D5DCE4"/>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hAnsi="Times New Roman" w:cs="Times New Roman"/>
                <w:sz w:val="24"/>
                <w:szCs w:val="24"/>
              </w:rPr>
              <w:t>Подготовка к школе детей с задержкой психического развития. Книга 1/Под общей ред. С.Г. Шевченко. — М.: Школьная Пресса, 2003. — 96 с</w:t>
            </w:r>
          </w:p>
        </w:tc>
      </w:tr>
      <w:tr w:rsidR="00F7557A" w:rsidRPr="00F10C09" w:rsidTr="007915C7">
        <w:trPr>
          <w:trHeight w:val="300"/>
        </w:trPr>
        <w:tc>
          <w:tcPr>
            <w:tcW w:w="2482" w:type="pct"/>
            <w:shd w:val="clear" w:color="auto" w:fill="auto"/>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06" w:type="pct"/>
            <w:shd w:val="clear" w:color="auto" w:fill="auto"/>
            <w:noWrap/>
            <w:vAlign w:val="bottom"/>
          </w:tcPr>
          <w:p w:rsidR="00F7557A" w:rsidRPr="00F10C09" w:rsidRDefault="00A72EB2"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18</w:t>
            </w:r>
          </w:p>
        </w:tc>
        <w:tc>
          <w:tcPr>
            <w:tcW w:w="1412" w:type="pct"/>
            <w:shd w:val="clear" w:color="auto" w:fill="auto"/>
            <w:noWrap/>
            <w:vAlign w:val="bottom"/>
          </w:tcPr>
          <w:p w:rsidR="00F7557A" w:rsidRPr="00F10C09" w:rsidRDefault="00344EF9"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10</w:t>
            </w:r>
            <w:r w:rsidR="00F7557A" w:rsidRPr="00F10C09">
              <w:rPr>
                <w:rFonts w:ascii="Times New Roman" w:eastAsia="Times New Roman" w:hAnsi="Times New Roman" w:cs="Times New Roman"/>
                <w:bCs/>
                <w:iCs/>
                <w:color w:val="000000"/>
                <w:sz w:val="24"/>
                <w:szCs w:val="24"/>
                <w:lang w:eastAsia="ru-RU"/>
              </w:rPr>
              <w:t>,</w:t>
            </w:r>
            <w:r w:rsidRPr="00F10C09">
              <w:rPr>
                <w:rFonts w:ascii="Times New Roman" w:eastAsia="Times New Roman" w:hAnsi="Times New Roman" w:cs="Times New Roman"/>
                <w:bCs/>
                <w:iCs/>
                <w:color w:val="000000"/>
                <w:sz w:val="24"/>
                <w:szCs w:val="24"/>
                <w:lang w:eastAsia="ru-RU"/>
              </w:rPr>
              <w:t>2</w:t>
            </w:r>
            <w:r w:rsidR="00F7557A" w:rsidRPr="00F10C09">
              <w:rPr>
                <w:rFonts w:ascii="Times New Roman" w:eastAsia="Times New Roman" w:hAnsi="Times New Roman" w:cs="Times New Roman"/>
                <w:bCs/>
                <w:iCs/>
                <w:color w:val="000000"/>
                <w:sz w:val="24"/>
                <w:szCs w:val="24"/>
                <w:lang w:eastAsia="ru-RU"/>
              </w:rPr>
              <w:t>6%</w:t>
            </w:r>
          </w:p>
        </w:tc>
      </w:tr>
      <w:tr w:rsidR="00F7557A" w:rsidRPr="00F10C09" w:rsidTr="00A72EB2">
        <w:trPr>
          <w:trHeight w:val="425"/>
        </w:trPr>
        <w:tc>
          <w:tcPr>
            <w:tcW w:w="5000" w:type="pct"/>
            <w:gridSpan w:val="3"/>
            <w:shd w:val="clear" w:color="auto" w:fill="D5DCE4"/>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Образовательная программа дошкольного образования для детей с тяжелыми нарушениями </w:t>
            </w:r>
            <w:proofErr w:type="gramStart"/>
            <w:r w:rsidRPr="00F10C09">
              <w:rPr>
                <w:rFonts w:ascii="Times New Roman" w:eastAsia="Times New Roman" w:hAnsi="Times New Roman" w:cs="Times New Roman"/>
                <w:bCs/>
                <w:iCs/>
                <w:color w:val="000000"/>
                <w:sz w:val="24"/>
                <w:szCs w:val="24"/>
                <w:lang w:eastAsia="ru-RU"/>
              </w:rPr>
              <w:t>речи  Н.</w:t>
            </w:r>
            <w:proofErr w:type="gramEnd"/>
            <w:r w:rsidRPr="00F10C09">
              <w:rPr>
                <w:rFonts w:ascii="Times New Roman" w:eastAsia="Times New Roman" w:hAnsi="Times New Roman" w:cs="Times New Roman"/>
                <w:bCs/>
                <w:iCs/>
                <w:color w:val="000000"/>
                <w:sz w:val="24"/>
                <w:szCs w:val="24"/>
                <w:lang w:eastAsia="ru-RU"/>
              </w:rPr>
              <w:t xml:space="preserve"> В. </w:t>
            </w:r>
            <w:proofErr w:type="spellStart"/>
            <w:r w:rsidRPr="00F10C09">
              <w:rPr>
                <w:rFonts w:ascii="Times New Roman" w:eastAsia="Times New Roman" w:hAnsi="Times New Roman" w:cs="Times New Roman"/>
                <w:bCs/>
                <w:iCs/>
                <w:color w:val="000000"/>
                <w:sz w:val="24"/>
                <w:szCs w:val="24"/>
                <w:lang w:eastAsia="ru-RU"/>
              </w:rPr>
              <w:t>Нищева</w:t>
            </w:r>
            <w:proofErr w:type="spellEnd"/>
            <w:r w:rsidRPr="00F10C09">
              <w:rPr>
                <w:rFonts w:ascii="Times New Roman" w:eastAsia="Times New Roman" w:hAnsi="Times New Roman" w:cs="Times New Roman"/>
                <w:bCs/>
                <w:iCs/>
                <w:color w:val="000000"/>
                <w:sz w:val="24"/>
                <w:szCs w:val="24"/>
                <w:lang w:eastAsia="ru-RU"/>
              </w:rPr>
              <w:t xml:space="preserve">.                                                                                                                                                                                      </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06" w:type="pct"/>
            <w:shd w:val="clear" w:color="auto" w:fill="auto"/>
            <w:noWrap/>
            <w:vAlign w:val="bottom"/>
            <w:hideMark/>
          </w:tcPr>
          <w:p w:rsidR="00F7557A" w:rsidRPr="00F10C09" w:rsidRDefault="00344EF9"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57</w:t>
            </w:r>
          </w:p>
        </w:tc>
        <w:tc>
          <w:tcPr>
            <w:tcW w:w="1412" w:type="pct"/>
            <w:shd w:val="clear" w:color="auto" w:fill="auto"/>
            <w:noWrap/>
            <w:vAlign w:val="bottom"/>
            <w:hideMark/>
          </w:tcPr>
          <w:p w:rsidR="00F7557A" w:rsidRPr="00F10C09" w:rsidRDefault="00344EF9" w:rsidP="00F10C09">
            <w:pPr>
              <w:spacing w:after="0"/>
              <w:jc w:val="both"/>
              <w:rPr>
                <w:rFonts w:ascii="Times New Roman" w:eastAsia="Times New Roman" w:hAnsi="Times New Roman" w:cs="Times New Roman"/>
                <w:bCs/>
                <w:iCs/>
                <w:sz w:val="24"/>
                <w:szCs w:val="24"/>
                <w:lang w:eastAsia="ru-RU"/>
              </w:rPr>
            </w:pPr>
            <w:r w:rsidRPr="00F10C09">
              <w:rPr>
                <w:rFonts w:ascii="Times New Roman" w:eastAsia="Times New Roman" w:hAnsi="Times New Roman" w:cs="Times New Roman"/>
                <w:bCs/>
                <w:iCs/>
                <w:sz w:val="24"/>
                <w:szCs w:val="24"/>
                <w:lang w:eastAsia="ru-RU"/>
              </w:rPr>
              <w:t>32,49</w:t>
            </w:r>
            <w:r w:rsidR="00F7557A" w:rsidRPr="00F10C09">
              <w:rPr>
                <w:rFonts w:ascii="Times New Roman" w:eastAsia="Times New Roman" w:hAnsi="Times New Roman" w:cs="Times New Roman"/>
                <w:bCs/>
                <w:iCs/>
                <w:sz w:val="24"/>
                <w:szCs w:val="24"/>
                <w:lang w:eastAsia="ru-RU"/>
              </w:rPr>
              <w:t xml:space="preserve"> %</w:t>
            </w:r>
          </w:p>
        </w:tc>
      </w:tr>
    </w:tbl>
    <w:p w:rsidR="007915C7" w:rsidRPr="00F10C09" w:rsidRDefault="007915C7" w:rsidP="00F10C09">
      <w:pPr>
        <w:autoSpaceDE w:val="0"/>
        <w:autoSpaceDN w:val="0"/>
        <w:adjustRightInd w:val="0"/>
        <w:spacing w:after="0"/>
        <w:jc w:val="both"/>
        <w:rPr>
          <w:rFonts w:ascii="Times New Roman" w:hAnsi="Times New Roman" w:cs="Times New Roman"/>
          <w:color w:val="000000"/>
          <w:sz w:val="24"/>
          <w:szCs w:val="24"/>
        </w:rPr>
      </w:pPr>
    </w:p>
    <w:p w:rsidR="007915C7" w:rsidRPr="00F10C09" w:rsidRDefault="002E1985"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Поставленные задачи на 2021– 2022</w:t>
      </w:r>
      <w:r w:rsidR="007915C7" w:rsidRPr="00F10C09">
        <w:rPr>
          <w:rFonts w:ascii="Times New Roman" w:hAnsi="Times New Roman" w:cs="Times New Roman"/>
          <w:sz w:val="24"/>
          <w:szCs w:val="24"/>
        </w:rPr>
        <w:t xml:space="preserve"> учебный год, нашли свое отражение в каждом разделе годового плана, а их у</w:t>
      </w:r>
      <w:r w:rsidR="007915C7" w:rsidRPr="00F10C09">
        <w:rPr>
          <w:rFonts w:ascii="Times New Roman" w:hAnsi="Times New Roman" w:cs="Times New Roman"/>
          <w:color w:val="000000"/>
          <w:sz w:val="24"/>
          <w:szCs w:val="24"/>
        </w:rPr>
        <w:t>спешн</w:t>
      </w:r>
      <w:r w:rsidR="001D5120" w:rsidRPr="00F10C09">
        <w:rPr>
          <w:rFonts w:ascii="Times New Roman" w:hAnsi="Times New Roman" w:cs="Times New Roman"/>
          <w:color w:val="000000"/>
          <w:sz w:val="24"/>
          <w:szCs w:val="24"/>
        </w:rPr>
        <w:t>ой</w:t>
      </w:r>
      <w:r w:rsidR="007915C7" w:rsidRPr="00F10C09">
        <w:rPr>
          <w:rFonts w:ascii="Times New Roman" w:hAnsi="Times New Roman" w:cs="Times New Roman"/>
          <w:color w:val="000000"/>
          <w:sz w:val="24"/>
          <w:szCs w:val="24"/>
        </w:rPr>
        <w:t xml:space="preserve"> реализаци</w:t>
      </w:r>
      <w:r w:rsidR="001D5120" w:rsidRPr="00F10C09">
        <w:rPr>
          <w:rFonts w:ascii="Times New Roman" w:hAnsi="Times New Roman" w:cs="Times New Roman"/>
          <w:color w:val="000000"/>
          <w:sz w:val="24"/>
          <w:szCs w:val="24"/>
        </w:rPr>
        <w:t>и</w:t>
      </w:r>
      <w:r w:rsidR="007915C7" w:rsidRPr="00F10C09">
        <w:rPr>
          <w:rFonts w:ascii="Times New Roman" w:hAnsi="Times New Roman" w:cs="Times New Roman"/>
          <w:color w:val="000000"/>
          <w:sz w:val="24"/>
          <w:szCs w:val="24"/>
        </w:rPr>
        <w:t xml:space="preserve"> способствовал</w:t>
      </w:r>
      <w:r w:rsidR="001D5120" w:rsidRPr="00F10C09">
        <w:rPr>
          <w:rFonts w:ascii="Times New Roman" w:hAnsi="Times New Roman" w:cs="Times New Roman"/>
          <w:color w:val="000000"/>
          <w:sz w:val="24"/>
          <w:szCs w:val="24"/>
        </w:rPr>
        <w:t>о</w:t>
      </w:r>
      <w:r w:rsidR="007915C7" w:rsidRPr="00F10C09">
        <w:rPr>
          <w:rFonts w:ascii="Times New Roman" w:hAnsi="Times New Roman" w:cs="Times New Roman"/>
          <w:color w:val="000000"/>
          <w:sz w:val="24"/>
          <w:szCs w:val="24"/>
        </w:rPr>
        <w:t xml:space="preserve"> использование эффективных форм в работе с педагогами, детьми и родителями воспитанников: педагогический совет, тематический контроль, мастер-класс</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семинары – практикумы, проекты, смотры-конкурсы, праздники, совместные занятия и акции. </w:t>
      </w:r>
      <w:r w:rsidR="001D5120" w:rsidRPr="00F10C09">
        <w:rPr>
          <w:rFonts w:ascii="Times New Roman" w:hAnsi="Times New Roman" w:cs="Times New Roman"/>
          <w:color w:val="000000"/>
          <w:sz w:val="24"/>
          <w:szCs w:val="24"/>
        </w:rPr>
        <w:t>Также активно использовались</w:t>
      </w:r>
      <w:r w:rsidR="007915C7" w:rsidRPr="00F10C09">
        <w:rPr>
          <w:rFonts w:ascii="Times New Roman" w:hAnsi="Times New Roman" w:cs="Times New Roman"/>
          <w:color w:val="000000"/>
          <w:sz w:val="24"/>
          <w:szCs w:val="24"/>
        </w:rPr>
        <w:t xml:space="preserve"> дистанционны</w:t>
      </w:r>
      <w:r w:rsidR="001D5120" w:rsidRPr="00F10C09">
        <w:rPr>
          <w:rFonts w:ascii="Times New Roman" w:hAnsi="Times New Roman" w:cs="Times New Roman"/>
          <w:color w:val="000000"/>
          <w:sz w:val="24"/>
          <w:szCs w:val="24"/>
        </w:rPr>
        <w:t>е</w:t>
      </w:r>
      <w:r w:rsidR="007915C7" w:rsidRPr="00F10C09">
        <w:rPr>
          <w:rFonts w:ascii="Times New Roman" w:hAnsi="Times New Roman" w:cs="Times New Roman"/>
          <w:color w:val="000000"/>
          <w:sz w:val="24"/>
          <w:szCs w:val="24"/>
        </w:rPr>
        <w:t xml:space="preserve"> форм</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работы с детьми и родителями воспитанников.</w:t>
      </w:r>
    </w:p>
    <w:p w:rsidR="004F3144" w:rsidRPr="00F10C09" w:rsidRDefault="002E1985" w:rsidP="00F10C09">
      <w:pPr>
        <w:spacing w:after="0"/>
        <w:rPr>
          <w:rFonts w:ascii="Times New Roman" w:hAnsi="Times New Roman" w:cs="Times New Roman"/>
          <w:b/>
          <w:sz w:val="24"/>
          <w:szCs w:val="24"/>
        </w:rPr>
      </w:pPr>
      <w:r>
        <w:rPr>
          <w:rFonts w:ascii="Times New Roman" w:hAnsi="Times New Roman" w:cs="Times New Roman"/>
          <w:b/>
          <w:sz w:val="24"/>
          <w:szCs w:val="24"/>
        </w:rPr>
        <w:t>Задачи на 2021 – 2022</w:t>
      </w:r>
      <w:r w:rsidR="004F3144" w:rsidRPr="00F10C09">
        <w:rPr>
          <w:rFonts w:ascii="Times New Roman" w:hAnsi="Times New Roman" w:cs="Times New Roman"/>
          <w:b/>
          <w:sz w:val="24"/>
          <w:szCs w:val="24"/>
        </w:rPr>
        <w:t xml:space="preserve"> учебный год</w:t>
      </w:r>
    </w:p>
    <w:p w:rsidR="004F3144" w:rsidRPr="00F10C09" w:rsidRDefault="004F3144" w:rsidP="00F10C09">
      <w:pPr>
        <w:numPr>
          <w:ilvl w:val="0"/>
          <w:numId w:val="9"/>
        </w:numPr>
        <w:spacing w:after="0"/>
        <w:ind w:left="0" w:hanging="426"/>
        <w:jc w:val="both"/>
        <w:rPr>
          <w:rFonts w:ascii="Times New Roman" w:hAnsi="Times New Roman" w:cs="Times New Roman"/>
          <w:sz w:val="24"/>
          <w:szCs w:val="24"/>
        </w:rPr>
      </w:pPr>
      <w:r w:rsidRPr="00F10C09">
        <w:rPr>
          <w:rFonts w:ascii="Times New Roman" w:hAnsi="Times New Roman" w:cs="Times New Roman"/>
          <w:sz w:val="24"/>
          <w:szCs w:val="24"/>
        </w:rPr>
        <w:t xml:space="preserve">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музыки, художественной и театральной деятельности. </w:t>
      </w:r>
    </w:p>
    <w:p w:rsidR="004F3144" w:rsidRPr="00F10C09" w:rsidRDefault="004F3144" w:rsidP="00F10C09">
      <w:pPr>
        <w:pStyle w:val="31"/>
        <w:numPr>
          <w:ilvl w:val="0"/>
          <w:numId w:val="9"/>
        </w:numPr>
        <w:kinsoku w:val="0"/>
        <w:overflowPunct w:val="0"/>
        <w:spacing w:before="0" w:line="276" w:lineRule="auto"/>
        <w:ind w:left="0" w:hanging="426"/>
        <w:jc w:val="both"/>
        <w:rPr>
          <w:b w:val="0"/>
          <w:sz w:val="24"/>
          <w:szCs w:val="24"/>
        </w:rPr>
      </w:pPr>
      <w:r w:rsidRPr="00F10C09">
        <w:rPr>
          <w:b w:val="0"/>
          <w:sz w:val="24"/>
          <w:szCs w:val="24"/>
        </w:rPr>
        <w:t>Продолжать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4F3144" w:rsidRPr="00F10C09" w:rsidRDefault="004F3144" w:rsidP="00F10C09">
      <w:pPr>
        <w:numPr>
          <w:ilvl w:val="0"/>
          <w:numId w:val="9"/>
        </w:numPr>
        <w:shd w:val="clear" w:color="auto" w:fill="FFFFFF"/>
        <w:spacing w:after="0"/>
        <w:ind w:left="0" w:hanging="426"/>
        <w:jc w:val="both"/>
        <w:rPr>
          <w:rFonts w:ascii="Times New Roman" w:hAnsi="Times New Roman" w:cs="Times New Roman"/>
          <w:b/>
          <w:sz w:val="24"/>
          <w:szCs w:val="24"/>
        </w:rPr>
      </w:pPr>
      <w:r w:rsidRPr="00F10C09">
        <w:rPr>
          <w:rFonts w:ascii="Times New Roman" w:hAnsi="Times New Roman" w:cs="Times New Roman"/>
          <w:sz w:val="24"/>
          <w:szCs w:val="24"/>
        </w:rPr>
        <w:t xml:space="preserve">Формированию позитивных установок к различным видам труда и творчества у детей дошкольного возраста, </w:t>
      </w:r>
      <w:r w:rsidRPr="00F10C09">
        <w:rPr>
          <w:rFonts w:ascii="Times New Roman" w:hAnsi="Times New Roman" w:cs="Times New Roman"/>
          <w:bCs/>
          <w:sz w:val="24"/>
          <w:szCs w:val="24"/>
          <w:shd w:val="clear" w:color="auto" w:fill="FFFFFF"/>
        </w:rPr>
        <w:t>через</w:t>
      </w:r>
      <w:r w:rsidRPr="00F10C09">
        <w:rPr>
          <w:rFonts w:ascii="Times New Roman" w:hAnsi="Times New Roman" w:cs="Times New Roman"/>
          <w:sz w:val="24"/>
          <w:szCs w:val="24"/>
          <w:shd w:val="clear" w:color="auto" w:fill="FFFFFF"/>
        </w:rPr>
        <w:t> </w:t>
      </w:r>
      <w:r w:rsidRPr="00F10C09">
        <w:rPr>
          <w:rStyle w:val="aa"/>
          <w:rFonts w:ascii="Times New Roman" w:hAnsi="Times New Roman" w:cs="Times New Roman"/>
          <w:b w:val="0"/>
          <w:sz w:val="24"/>
          <w:szCs w:val="24"/>
          <w:bdr w:val="none" w:sz="0" w:space="0" w:color="auto" w:frame="1"/>
          <w:shd w:val="clear" w:color="auto" w:fill="FFFFFF"/>
        </w:rPr>
        <w:t xml:space="preserve">организацию </w:t>
      </w:r>
      <w:r w:rsidRPr="00F10C09">
        <w:rPr>
          <w:rFonts w:ascii="Times New Roman" w:hAnsi="Times New Roman" w:cs="Times New Roman"/>
          <w:sz w:val="24"/>
          <w:szCs w:val="24"/>
        </w:rPr>
        <w:t>общей трудовой деятельности всех участников образовательного процесса.</w:t>
      </w:r>
    </w:p>
    <w:p w:rsidR="0069161B" w:rsidRPr="00F10C09" w:rsidRDefault="0069161B"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Cs/>
          <w:i/>
          <w:iCs/>
          <w:color w:val="000000"/>
          <w:sz w:val="24"/>
          <w:szCs w:val="24"/>
        </w:rPr>
        <w:lastRenderedPageBreak/>
        <w:t xml:space="preserve">Реализация приоритетных направлений </w:t>
      </w:r>
      <w:r w:rsidRPr="00F10C09">
        <w:rPr>
          <w:rFonts w:ascii="Times New Roman" w:hAnsi="Times New Roman" w:cs="Times New Roman"/>
          <w:color w:val="000000"/>
          <w:sz w:val="24"/>
          <w:szCs w:val="24"/>
        </w:rPr>
        <w:t xml:space="preserve">– социального, </w:t>
      </w:r>
      <w:r w:rsidRPr="00F10C09">
        <w:rPr>
          <w:rFonts w:ascii="Times New Roman" w:hAnsi="Times New Roman" w:cs="Times New Roman"/>
          <w:sz w:val="24"/>
          <w:szCs w:val="24"/>
        </w:rPr>
        <w:t>художественно-</w:t>
      </w:r>
      <w:proofErr w:type="gramStart"/>
      <w:r w:rsidRPr="00F10C09">
        <w:rPr>
          <w:rFonts w:ascii="Times New Roman" w:hAnsi="Times New Roman" w:cs="Times New Roman"/>
          <w:sz w:val="24"/>
          <w:szCs w:val="24"/>
        </w:rPr>
        <w:t xml:space="preserve">эстетического, </w:t>
      </w:r>
      <w:r w:rsidRPr="00F10C09">
        <w:rPr>
          <w:rFonts w:ascii="Times New Roman" w:hAnsi="Times New Roman" w:cs="Times New Roman"/>
          <w:color w:val="000000"/>
          <w:sz w:val="24"/>
          <w:szCs w:val="24"/>
        </w:rPr>
        <w:t xml:space="preserve"> оздоровительного</w:t>
      </w:r>
      <w:proofErr w:type="gramEnd"/>
      <w:r w:rsidRPr="00F10C09">
        <w:rPr>
          <w:rFonts w:ascii="Times New Roman" w:hAnsi="Times New Roman" w:cs="Times New Roman"/>
          <w:color w:val="000000"/>
          <w:sz w:val="24"/>
          <w:szCs w:val="24"/>
        </w:rPr>
        <w:t xml:space="preserve"> и физкультурно-спортивного </w:t>
      </w:r>
      <w:r w:rsidR="00785050" w:rsidRPr="00F10C09">
        <w:rPr>
          <w:rFonts w:ascii="Times New Roman" w:hAnsi="Times New Roman" w:cs="Times New Roman"/>
          <w:color w:val="000000"/>
          <w:sz w:val="24"/>
          <w:szCs w:val="24"/>
        </w:rPr>
        <w:t>обеспечивалась</w:t>
      </w:r>
      <w:r w:rsidRPr="00F10C09">
        <w:rPr>
          <w:rFonts w:ascii="Times New Roman" w:hAnsi="Times New Roman" w:cs="Times New Roman"/>
          <w:color w:val="000000"/>
          <w:sz w:val="24"/>
          <w:szCs w:val="24"/>
        </w:rPr>
        <w:t xml:space="preserve"> вариативной частью ООП, а также программой спортивно туристической направленности «Юные -</w:t>
      </w:r>
      <w:proofErr w:type="spellStart"/>
      <w:r w:rsidRPr="00F10C09">
        <w:rPr>
          <w:rFonts w:ascii="Times New Roman" w:hAnsi="Times New Roman" w:cs="Times New Roman"/>
          <w:color w:val="000000"/>
          <w:sz w:val="24"/>
          <w:szCs w:val="24"/>
        </w:rPr>
        <w:t>туристята</w:t>
      </w:r>
      <w:proofErr w:type="spellEnd"/>
      <w:r w:rsidRPr="00F10C09">
        <w:rPr>
          <w:rFonts w:ascii="Times New Roman" w:hAnsi="Times New Roman" w:cs="Times New Roman"/>
          <w:color w:val="000000"/>
          <w:sz w:val="24"/>
          <w:szCs w:val="24"/>
        </w:rPr>
        <w:t xml:space="preserve">». </w:t>
      </w:r>
    </w:p>
    <w:p w:rsidR="00785050" w:rsidRPr="00F10C09" w:rsidRDefault="00E33C8B" w:rsidP="00F10C09">
      <w:pPr>
        <w:pStyle w:val="ac"/>
        <w:spacing w:after="0"/>
        <w:jc w:val="both"/>
        <w:rPr>
          <w:rStyle w:val="c2"/>
          <w:rFonts w:ascii="Times New Roman" w:hAnsi="Times New Roman" w:cs="Times New Roman"/>
          <w:color w:val="000000"/>
          <w:sz w:val="24"/>
          <w:szCs w:val="24"/>
          <w:shd w:val="clear" w:color="auto" w:fill="FFFFFF"/>
        </w:rPr>
      </w:pPr>
      <w:r w:rsidRPr="00F10C09">
        <w:rPr>
          <w:rFonts w:ascii="Times New Roman" w:hAnsi="Times New Roman" w:cs="Times New Roman"/>
          <w:color w:val="111111"/>
          <w:sz w:val="24"/>
          <w:szCs w:val="24"/>
          <w:shd w:val="clear" w:color="auto" w:fill="FFFFFF"/>
        </w:rPr>
        <w:t>Актуальным </w:t>
      </w:r>
      <w:r w:rsidRPr="00F10C09">
        <w:rPr>
          <w:rStyle w:val="aa"/>
          <w:rFonts w:ascii="Times New Roman" w:hAnsi="Times New Roman" w:cs="Times New Roman"/>
          <w:b w:val="0"/>
          <w:color w:val="111111"/>
          <w:sz w:val="24"/>
          <w:szCs w:val="24"/>
          <w:bdr w:val="none" w:sz="0" w:space="0" w:color="auto" w:frame="1"/>
          <w:shd w:val="clear" w:color="auto" w:fill="FFFFFF"/>
        </w:rPr>
        <w:t>направлением</w:t>
      </w:r>
      <w:r w:rsidRPr="00F10C09">
        <w:rPr>
          <w:rFonts w:ascii="Times New Roman" w:hAnsi="Times New Roman" w:cs="Times New Roman"/>
          <w:color w:val="111111"/>
          <w:sz w:val="24"/>
          <w:szCs w:val="24"/>
          <w:shd w:val="clear" w:color="auto" w:fill="FFFFFF"/>
        </w:rPr>
        <w:t> модернизации системы образования является </w:t>
      </w:r>
      <w:r w:rsidRPr="00F10C09">
        <w:rPr>
          <w:rStyle w:val="aa"/>
          <w:rFonts w:ascii="Times New Roman" w:hAnsi="Times New Roman" w:cs="Times New Roman"/>
          <w:b w:val="0"/>
          <w:color w:val="111111"/>
          <w:sz w:val="24"/>
          <w:szCs w:val="24"/>
          <w:bdr w:val="none" w:sz="0" w:space="0" w:color="auto" w:frame="1"/>
          <w:shd w:val="clear" w:color="auto" w:fill="FFFFFF"/>
        </w:rPr>
        <w:t>художественно-эстетическое воспитание</w:t>
      </w:r>
      <w:r w:rsidRPr="00F10C09">
        <w:rPr>
          <w:rFonts w:ascii="Times New Roman" w:hAnsi="Times New Roman" w:cs="Times New Roman"/>
          <w:b/>
          <w:color w:val="111111"/>
          <w:sz w:val="24"/>
          <w:szCs w:val="24"/>
          <w:shd w:val="clear" w:color="auto" w:fill="FFFFFF"/>
        </w:rPr>
        <w:t>,</w:t>
      </w:r>
      <w:r w:rsidRPr="00F10C09">
        <w:rPr>
          <w:rFonts w:ascii="Times New Roman" w:hAnsi="Times New Roman" w:cs="Times New Roman"/>
          <w:color w:val="111111"/>
          <w:sz w:val="24"/>
          <w:szCs w:val="24"/>
          <w:shd w:val="clear" w:color="auto" w:fill="FFFFFF"/>
        </w:rPr>
        <w:t xml:space="preserve"> как одно из основных средств духовно-нравственного, культурного развития личности. </w:t>
      </w:r>
      <w:r w:rsidR="00785050" w:rsidRPr="00F10C09">
        <w:rPr>
          <w:rStyle w:val="c14"/>
          <w:rFonts w:ascii="Times New Roman" w:hAnsi="Times New Roman" w:cs="Times New Roman"/>
          <w:color w:val="000000"/>
          <w:sz w:val="24"/>
          <w:szCs w:val="24"/>
          <w:shd w:val="clear" w:color="auto" w:fill="FFFFFF"/>
        </w:rPr>
        <w:t>Ак</w:t>
      </w:r>
      <w:r w:rsidR="00785050" w:rsidRPr="00F10C09">
        <w:rPr>
          <w:rStyle w:val="c2"/>
          <w:rFonts w:ascii="Times New Roman" w:hAnsi="Times New Roman" w:cs="Times New Roman"/>
          <w:color w:val="000000"/>
          <w:sz w:val="24"/>
          <w:szCs w:val="24"/>
          <w:shd w:val="clear" w:color="auto" w:fill="FFFFFF"/>
        </w:rPr>
        <w:t xml:space="preserve">цент в работе ОПДО по данному направлению сделан на развитие у детей интереса к музыке, литературе, изобразительному и другим видам искусства, приобщение детей к миру прекрасного. Определена тематика занятий с учетом имеющихся условий, взаимосвязи с другими видами деятельности, общественно-значимыми событиями в жизни группы, детского сада, города, региона, страны. </w:t>
      </w:r>
    </w:p>
    <w:p w:rsidR="00785050" w:rsidRPr="00F10C09" w:rsidRDefault="00785050" w:rsidP="00F10C09">
      <w:pPr>
        <w:pStyle w:val="c9"/>
        <w:shd w:val="clear" w:color="auto" w:fill="FFFFFF"/>
        <w:spacing w:before="0" w:beforeAutospacing="0" w:after="0" w:afterAutospacing="0" w:line="276" w:lineRule="auto"/>
        <w:ind w:firstLine="709"/>
        <w:jc w:val="both"/>
        <w:rPr>
          <w:color w:val="000000"/>
        </w:rPr>
      </w:pPr>
      <w:r w:rsidRPr="00F10C09">
        <w:rPr>
          <w:rStyle w:val="c3"/>
          <w:color w:val="000000"/>
        </w:rPr>
        <w:t>Для получения ожидаемых результатов создана система работы по художественно-эстетическому воспитанию, которая состоит из взаимосвязанных между собой компонентов:</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обновление содержания образования (выбор новых технологий);</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создание условий для эстетического воспитания (учебно-методическое обеспечение, создание предметно – развивающей среды);</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организация учебно-воспитательного процесса (работа с детьми и родителями);</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координация работы с другими учреждениями и организациями.</w:t>
      </w:r>
    </w:p>
    <w:p w:rsidR="0069161B" w:rsidRPr="00F10C09" w:rsidRDefault="0069161B"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Воспитатели и специалисты грамотно применяют здоровье сберегающие технологии в различ</w:t>
      </w:r>
      <w:r w:rsidR="00785050" w:rsidRPr="00F10C09">
        <w:rPr>
          <w:rFonts w:ascii="Times New Roman" w:hAnsi="Times New Roman" w:cs="Times New Roman"/>
          <w:color w:val="000000"/>
          <w:sz w:val="24"/>
          <w:szCs w:val="24"/>
        </w:rPr>
        <w:t xml:space="preserve">ных видах детской деятельности. </w:t>
      </w:r>
      <w:r w:rsidRPr="00F10C09">
        <w:rPr>
          <w:rFonts w:ascii="Times New Roman" w:hAnsi="Times New Roman" w:cs="Times New Roman"/>
          <w:color w:val="000000"/>
          <w:sz w:val="24"/>
          <w:szCs w:val="24"/>
        </w:rPr>
        <w:t xml:space="preserve">Организованная образовательная деятельность по физическому развитию в ДОО проходит в соответствии с ООП ОП ДО, под руководством инструктора по физической культуре. </w:t>
      </w:r>
    </w:p>
    <w:p w:rsidR="001D5120" w:rsidRPr="00F10C09" w:rsidRDefault="0069161B" w:rsidP="00B913F6">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 детьми дошкольного возраста строится на диагностической основе и осуществляется дифференцированный подход с учётом группы здоровья воспитанников. Педагогическая диагностика индивидуального развития детей показала положительную динамику физической подготовленности детей (результаты отслеживаются на начало и конец учебного года).</w:t>
      </w:r>
    </w:p>
    <w:p w:rsidR="00DC7F8B" w:rsidRPr="00F10C09" w:rsidRDefault="00B913F6" w:rsidP="006333E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Физическая подготовленность 2021– 2022</w:t>
      </w:r>
      <w:r w:rsidR="00DC7F8B" w:rsidRPr="00F10C09">
        <w:rPr>
          <w:rFonts w:ascii="Times New Roman" w:hAnsi="Times New Roman" w:cs="Times New Roman"/>
          <w:b/>
          <w:color w:val="000000"/>
          <w:sz w:val="24"/>
          <w:szCs w:val="24"/>
        </w:rPr>
        <w:t xml:space="preserve"> учебный год</w:t>
      </w:r>
    </w:p>
    <w:tbl>
      <w:tblPr>
        <w:tblStyle w:val="af0"/>
        <w:tblW w:w="0" w:type="auto"/>
        <w:tblLook w:val="04A0" w:firstRow="1" w:lastRow="0" w:firstColumn="1" w:lastColumn="0" w:noHBand="0" w:noVBand="1"/>
      </w:tblPr>
      <w:tblGrid>
        <w:gridCol w:w="2058"/>
        <w:gridCol w:w="768"/>
        <w:gridCol w:w="768"/>
        <w:gridCol w:w="768"/>
        <w:gridCol w:w="713"/>
        <w:gridCol w:w="740"/>
        <w:gridCol w:w="843"/>
        <w:gridCol w:w="850"/>
        <w:gridCol w:w="851"/>
      </w:tblGrid>
      <w:tr w:rsidR="00824111" w:rsidRPr="00F10C09" w:rsidTr="00824111">
        <w:tc>
          <w:tcPr>
            <w:tcW w:w="5075"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Начало года</w:t>
            </w:r>
          </w:p>
        </w:tc>
        <w:tc>
          <w:tcPr>
            <w:tcW w:w="3284"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359" w:type="dxa"/>
            <w:gridSpan w:val="9"/>
          </w:tcPr>
          <w:p w:rsidR="00824111" w:rsidRPr="00F10C09" w:rsidRDefault="00824111" w:rsidP="00F10C09">
            <w:pPr>
              <w:spacing w:after="0"/>
              <w:jc w:val="center"/>
              <w:rPr>
                <w:rFonts w:ascii="Times New Roman" w:hAnsi="Times New Roman" w:cs="Times New Roman"/>
                <w:b/>
                <w:sz w:val="24"/>
                <w:szCs w:val="24"/>
              </w:rPr>
            </w:pPr>
            <w:proofErr w:type="gramStart"/>
            <w:r w:rsidRPr="00F10C09">
              <w:rPr>
                <w:rFonts w:ascii="Times New Roman" w:hAnsi="Times New Roman" w:cs="Times New Roman"/>
                <w:b/>
                <w:sz w:val="24"/>
                <w:szCs w:val="24"/>
              </w:rPr>
              <w:t>мальчики</w:t>
            </w:r>
            <w:proofErr w:type="gramEnd"/>
          </w:p>
        </w:tc>
      </w:tr>
      <w:tr w:rsidR="00824111" w:rsidRPr="00F10C09" w:rsidTr="008466B6">
        <w:trPr>
          <w:cantSplit/>
          <w:trHeight w:val="1143"/>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proofErr w:type="gramStart"/>
            <w:r w:rsidRPr="00F10C09">
              <w:rPr>
                <w:rFonts w:ascii="Times New Roman" w:eastAsia="Times New Roman" w:hAnsi="Times New Roman" w:cs="Times New Roman"/>
                <w:b/>
                <w:color w:val="000000"/>
                <w:sz w:val="24"/>
                <w:szCs w:val="24"/>
                <w:lang w:eastAsia="ru-RU"/>
              </w:rPr>
              <w:t>группа</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низкий</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средний</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высокий</w:t>
            </w:r>
            <w:proofErr w:type="gramEnd"/>
          </w:p>
        </w:tc>
        <w:tc>
          <w:tcPr>
            <w:tcW w:w="713"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самый</w:t>
            </w:r>
            <w:proofErr w:type="gramEnd"/>
            <w:r w:rsidRPr="00F10C09">
              <w:rPr>
                <w:rFonts w:ascii="Times New Roman" w:hAnsi="Times New Roman" w:cs="Times New Roman"/>
                <w:color w:val="000000"/>
                <w:sz w:val="24"/>
                <w:szCs w:val="24"/>
              </w:rPr>
              <w:t xml:space="preserve"> высокий</w:t>
            </w:r>
          </w:p>
        </w:tc>
        <w:tc>
          <w:tcPr>
            <w:tcW w:w="740"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низкий</w:t>
            </w:r>
            <w:proofErr w:type="gramEnd"/>
          </w:p>
        </w:tc>
        <w:tc>
          <w:tcPr>
            <w:tcW w:w="843"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средний</w:t>
            </w:r>
            <w:proofErr w:type="gramEnd"/>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высокий</w:t>
            </w:r>
            <w:proofErr w:type="gramEnd"/>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самый</w:t>
            </w:r>
            <w:proofErr w:type="gramEnd"/>
            <w:r w:rsidRPr="00F10C09">
              <w:rPr>
                <w:rFonts w:ascii="Times New Roman" w:hAnsi="Times New Roman" w:cs="Times New Roman"/>
                <w:sz w:val="24"/>
                <w:szCs w:val="24"/>
              </w:rPr>
              <w:t xml:space="preserve">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вторая</w:t>
            </w:r>
            <w:proofErr w:type="gramEnd"/>
            <w:r w:rsidRPr="00F10C09">
              <w:rPr>
                <w:rFonts w:ascii="Times New Roman" w:eastAsia="Times New Roman" w:hAnsi="Times New Roman" w:cs="Times New Roman"/>
                <w:color w:val="000000"/>
                <w:sz w:val="24"/>
                <w:szCs w:val="24"/>
                <w:lang w:eastAsia="ru-RU"/>
              </w:rPr>
              <w:t xml:space="preserve"> младшая группа №9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83%</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вторая</w:t>
            </w:r>
            <w:proofErr w:type="gramEnd"/>
            <w:r w:rsidRPr="00F10C09">
              <w:rPr>
                <w:rFonts w:ascii="Times New Roman" w:eastAsia="Times New Roman" w:hAnsi="Times New Roman" w:cs="Times New Roman"/>
                <w:color w:val="000000"/>
                <w:sz w:val="24"/>
                <w:szCs w:val="24"/>
                <w:lang w:eastAsia="ru-RU"/>
              </w:rPr>
              <w:t xml:space="preserve"> младшая группа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67%</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spellStart"/>
            <w:proofErr w:type="gramStart"/>
            <w:r w:rsidRPr="00F10C09">
              <w:rPr>
                <w:rFonts w:ascii="Times New Roman" w:eastAsia="Times New Roman" w:hAnsi="Times New Roman" w:cs="Times New Roman"/>
                <w:color w:val="000000"/>
                <w:sz w:val="24"/>
                <w:szCs w:val="24"/>
                <w:lang w:eastAsia="ru-RU"/>
              </w:rPr>
              <w:t>c</w:t>
            </w:r>
            <w:proofErr w:type="gramEnd"/>
            <w:r w:rsidRPr="00F10C09">
              <w:rPr>
                <w:rFonts w:ascii="Times New Roman" w:eastAsia="Times New Roman" w:hAnsi="Times New Roman" w:cs="Times New Roman"/>
                <w:color w:val="000000"/>
                <w:sz w:val="24"/>
                <w:szCs w:val="24"/>
                <w:lang w:eastAsia="ru-RU"/>
              </w:rPr>
              <w:t>редняя</w:t>
            </w:r>
            <w:proofErr w:type="spellEnd"/>
            <w:r w:rsidRPr="00F10C09">
              <w:rPr>
                <w:rFonts w:ascii="Times New Roman" w:eastAsia="Times New Roman" w:hAnsi="Times New Roman" w:cs="Times New Roman"/>
                <w:color w:val="000000"/>
                <w:sz w:val="24"/>
                <w:szCs w:val="24"/>
                <w:lang w:eastAsia="ru-RU"/>
              </w:rPr>
              <w:t xml:space="preserve">  группа № 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53%</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старшая</w:t>
            </w:r>
            <w:proofErr w:type="gramEnd"/>
            <w:r w:rsidRPr="00F10C09">
              <w:rPr>
                <w:rFonts w:ascii="Times New Roman" w:eastAsia="Times New Roman" w:hAnsi="Times New Roman" w:cs="Times New Roman"/>
                <w:color w:val="000000"/>
                <w:sz w:val="24"/>
                <w:szCs w:val="24"/>
                <w:lang w:eastAsia="ru-RU"/>
              </w:rPr>
              <w:t xml:space="preserve"> группа№2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44%</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56%</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64%</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подготовительная</w:t>
            </w:r>
            <w:proofErr w:type="gramEnd"/>
            <w:r w:rsidRPr="00F10C09">
              <w:rPr>
                <w:rFonts w:ascii="Times New Roman" w:eastAsia="Times New Roman" w:hAnsi="Times New Roman" w:cs="Times New Roman"/>
                <w:color w:val="000000"/>
                <w:sz w:val="24"/>
                <w:szCs w:val="24"/>
                <w:lang w:eastAsia="ru-RU"/>
              </w:rPr>
              <w:t xml:space="preserve"> группа 10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26%</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74%</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83%</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старшая</w:t>
            </w:r>
            <w:proofErr w:type="gramEnd"/>
            <w:r w:rsidRPr="00F10C09">
              <w:rPr>
                <w:rFonts w:ascii="Times New Roman" w:eastAsia="Times New Roman" w:hAnsi="Times New Roman" w:cs="Times New Roman"/>
                <w:color w:val="000000"/>
                <w:sz w:val="24"/>
                <w:szCs w:val="24"/>
                <w:lang w:eastAsia="ru-RU"/>
              </w:rPr>
              <w:t>№3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67%</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bl>
    <w:p w:rsidR="00E24BE1" w:rsidRPr="00F10C09" w:rsidRDefault="00E24BE1" w:rsidP="00F10C09">
      <w:pPr>
        <w:spacing w:after="0"/>
        <w:jc w:val="center"/>
        <w:rPr>
          <w:rFonts w:ascii="Times New Roman" w:hAnsi="Times New Roman" w:cs="Times New Roman"/>
          <w:b/>
          <w:color w:val="000000"/>
          <w:sz w:val="24"/>
          <w:szCs w:val="24"/>
        </w:rPr>
      </w:pPr>
    </w:p>
    <w:tbl>
      <w:tblPr>
        <w:tblStyle w:val="af0"/>
        <w:tblW w:w="0" w:type="auto"/>
        <w:tblLayout w:type="fixed"/>
        <w:tblLook w:val="04A0" w:firstRow="1" w:lastRow="0" w:firstColumn="1" w:lastColumn="0" w:noHBand="0" w:noVBand="1"/>
      </w:tblPr>
      <w:tblGrid>
        <w:gridCol w:w="2058"/>
        <w:gridCol w:w="768"/>
        <w:gridCol w:w="768"/>
        <w:gridCol w:w="768"/>
        <w:gridCol w:w="595"/>
        <w:gridCol w:w="850"/>
        <w:gridCol w:w="992"/>
        <w:gridCol w:w="851"/>
        <w:gridCol w:w="992"/>
      </w:tblGrid>
      <w:tr w:rsidR="00824111" w:rsidRPr="00F10C09" w:rsidTr="00824111">
        <w:tc>
          <w:tcPr>
            <w:tcW w:w="4957"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lastRenderedPageBreak/>
              <w:t>Начало года</w:t>
            </w:r>
          </w:p>
        </w:tc>
        <w:tc>
          <w:tcPr>
            <w:tcW w:w="3685"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642" w:type="dxa"/>
            <w:gridSpan w:val="9"/>
          </w:tcPr>
          <w:p w:rsidR="00824111" w:rsidRPr="00F10C09" w:rsidRDefault="00824111" w:rsidP="00F10C09">
            <w:pPr>
              <w:spacing w:after="0"/>
              <w:jc w:val="center"/>
              <w:rPr>
                <w:rFonts w:ascii="Times New Roman" w:hAnsi="Times New Roman" w:cs="Times New Roman"/>
                <w:b/>
                <w:sz w:val="24"/>
                <w:szCs w:val="24"/>
              </w:rPr>
            </w:pPr>
            <w:proofErr w:type="gramStart"/>
            <w:r w:rsidRPr="00F10C09">
              <w:rPr>
                <w:rFonts w:ascii="Times New Roman" w:hAnsi="Times New Roman" w:cs="Times New Roman"/>
                <w:b/>
                <w:sz w:val="24"/>
                <w:szCs w:val="24"/>
              </w:rPr>
              <w:t>девочки</w:t>
            </w:r>
            <w:proofErr w:type="gramEnd"/>
          </w:p>
        </w:tc>
      </w:tr>
      <w:tr w:rsidR="00824111" w:rsidRPr="00F10C09" w:rsidTr="00824111">
        <w:trPr>
          <w:cantSplit/>
          <w:trHeight w:val="1648"/>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proofErr w:type="gramStart"/>
            <w:r w:rsidRPr="00F10C09">
              <w:rPr>
                <w:rFonts w:ascii="Times New Roman" w:eastAsia="Times New Roman" w:hAnsi="Times New Roman" w:cs="Times New Roman"/>
                <w:b/>
                <w:color w:val="000000"/>
                <w:sz w:val="24"/>
                <w:szCs w:val="24"/>
                <w:lang w:eastAsia="ru-RU"/>
              </w:rPr>
              <w:t>группа</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низкий</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средний</w:t>
            </w:r>
            <w:proofErr w:type="gramEnd"/>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высокий</w:t>
            </w:r>
            <w:proofErr w:type="gramEnd"/>
          </w:p>
        </w:tc>
        <w:tc>
          <w:tcPr>
            <w:tcW w:w="595" w:type="dxa"/>
            <w:textDirection w:val="btLr"/>
          </w:tcPr>
          <w:p w:rsidR="00824111" w:rsidRPr="00F10C09" w:rsidRDefault="00824111" w:rsidP="00F10C09">
            <w:pPr>
              <w:spacing w:after="0"/>
              <w:jc w:val="center"/>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самый</w:t>
            </w:r>
            <w:proofErr w:type="gramEnd"/>
            <w:r w:rsidRPr="00F10C09">
              <w:rPr>
                <w:rFonts w:ascii="Times New Roman" w:hAnsi="Times New Roman" w:cs="Times New Roman"/>
                <w:color w:val="000000"/>
                <w:sz w:val="24"/>
                <w:szCs w:val="24"/>
              </w:rPr>
              <w:t xml:space="preserve"> высокий</w:t>
            </w:r>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низкий</w:t>
            </w:r>
            <w:proofErr w:type="gramEnd"/>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средний</w:t>
            </w:r>
            <w:proofErr w:type="gramEnd"/>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высокий</w:t>
            </w:r>
            <w:proofErr w:type="gramEnd"/>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proofErr w:type="gramStart"/>
            <w:r w:rsidRPr="00F10C09">
              <w:rPr>
                <w:rFonts w:ascii="Times New Roman" w:hAnsi="Times New Roman" w:cs="Times New Roman"/>
                <w:sz w:val="24"/>
                <w:szCs w:val="24"/>
              </w:rPr>
              <w:t>самый</w:t>
            </w:r>
            <w:proofErr w:type="gramEnd"/>
            <w:r w:rsidRPr="00F10C09">
              <w:rPr>
                <w:rFonts w:ascii="Times New Roman" w:hAnsi="Times New Roman" w:cs="Times New Roman"/>
                <w:sz w:val="24"/>
                <w:szCs w:val="24"/>
              </w:rPr>
              <w:t xml:space="preserve">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вторая</w:t>
            </w:r>
            <w:proofErr w:type="gramEnd"/>
            <w:r w:rsidRPr="00F10C09">
              <w:rPr>
                <w:rFonts w:ascii="Times New Roman" w:eastAsia="Times New Roman" w:hAnsi="Times New Roman" w:cs="Times New Roman"/>
                <w:color w:val="000000"/>
                <w:sz w:val="24"/>
                <w:szCs w:val="24"/>
                <w:lang w:eastAsia="ru-RU"/>
              </w:rPr>
              <w:t xml:space="preserve"> младшая группа №9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100%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вторая</w:t>
            </w:r>
            <w:proofErr w:type="gramEnd"/>
            <w:r w:rsidRPr="00F10C09">
              <w:rPr>
                <w:rFonts w:ascii="Times New Roman" w:eastAsia="Times New Roman" w:hAnsi="Times New Roman" w:cs="Times New Roman"/>
                <w:color w:val="000000"/>
                <w:sz w:val="24"/>
                <w:szCs w:val="24"/>
                <w:lang w:eastAsia="ru-RU"/>
              </w:rPr>
              <w:t xml:space="preserve"> младшая группа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100%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spellStart"/>
            <w:proofErr w:type="gramStart"/>
            <w:r w:rsidRPr="00F10C09">
              <w:rPr>
                <w:rFonts w:ascii="Times New Roman" w:eastAsia="Times New Roman" w:hAnsi="Times New Roman" w:cs="Times New Roman"/>
                <w:color w:val="000000"/>
                <w:sz w:val="24"/>
                <w:szCs w:val="24"/>
                <w:lang w:eastAsia="ru-RU"/>
              </w:rPr>
              <w:t>c</w:t>
            </w:r>
            <w:proofErr w:type="gramEnd"/>
            <w:r w:rsidRPr="00F10C09">
              <w:rPr>
                <w:rFonts w:ascii="Times New Roman" w:eastAsia="Times New Roman" w:hAnsi="Times New Roman" w:cs="Times New Roman"/>
                <w:color w:val="000000"/>
                <w:sz w:val="24"/>
                <w:szCs w:val="24"/>
                <w:lang w:eastAsia="ru-RU"/>
              </w:rPr>
              <w:t>редняя</w:t>
            </w:r>
            <w:proofErr w:type="spellEnd"/>
            <w:r w:rsidRPr="00F10C09">
              <w:rPr>
                <w:rFonts w:ascii="Times New Roman" w:eastAsia="Times New Roman" w:hAnsi="Times New Roman" w:cs="Times New Roman"/>
                <w:color w:val="000000"/>
                <w:sz w:val="24"/>
                <w:szCs w:val="24"/>
                <w:lang w:eastAsia="ru-RU"/>
              </w:rPr>
              <w:t xml:space="preserve">  группа № 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27%</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64%</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старшая</w:t>
            </w:r>
            <w:proofErr w:type="gramEnd"/>
            <w:r w:rsidRPr="00F10C09">
              <w:rPr>
                <w:rFonts w:ascii="Times New Roman" w:eastAsia="Times New Roman" w:hAnsi="Times New Roman" w:cs="Times New Roman"/>
                <w:color w:val="000000"/>
                <w:sz w:val="24"/>
                <w:szCs w:val="24"/>
                <w:lang w:eastAsia="ru-RU"/>
              </w:rPr>
              <w:t xml:space="preserve"> группа№2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44%</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подготовительная</w:t>
            </w:r>
            <w:proofErr w:type="gramEnd"/>
            <w:r w:rsidRPr="00F10C09">
              <w:rPr>
                <w:rFonts w:ascii="Times New Roman" w:eastAsia="Times New Roman" w:hAnsi="Times New Roman" w:cs="Times New Roman"/>
                <w:color w:val="000000"/>
                <w:sz w:val="24"/>
                <w:szCs w:val="24"/>
                <w:lang w:eastAsia="ru-RU"/>
              </w:rPr>
              <w:t xml:space="preserve"> группа 10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старшая</w:t>
            </w:r>
            <w:proofErr w:type="gramEnd"/>
            <w:r w:rsidRPr="00F10C09">
              <w:rPr>
                <w:rFonts w:ascii="Times New Roman" w:eastAsia="Times New Roman" w:hAnsi="Times New Roman" w:cs="Times New Roman"/>
                <w:color w:val="000000"/>
                <w:sz w:val="24"/>
                <w:szCs w:val="24"/>
                <w:lang w:eastAsia="ru-RU"/>
              </w:rPr>
              <w:t>№3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82%</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r>
    </w:tbl>
    <w:p w:rsidR="00E24BE1" w:rsidRPr="00F10C09" w:rsidRDefault="00E24BE1" w:rsidP="00F10C09">
      <w:pPr>
        <w:spacing w:after="0"/>
        <w:jc w:val="center"/>
        <w:rPr>
          <w:rFonts w:ascii="Times New Roman" w:hAnsi="Times New Roman" w:cs="Times New Roman"/>
          <w:b/>
          <w:color w:val="000000"/>
          <w:sz w:val="24"/>
          <w:szCs w:val="24"/>
        </w:rPr>
      </w:pPr>
    </w:p>
    <w:p w:rsidR="005E3171" w:rsidRPr="00F10C09" w:rsidRDefault="00824111" w:rsidP="00F10C09">
      <w:pPr>
        <w:spacing w:after="0"/>
        <w:ind w:firstLine="709"/>
        <w:rPr>
          <w:rFonts w:ascii="Times New Roman" w:hAnsi="Times New Roman" w:cs="Times New Roman"/>
          <w:sz w:val="24"/>
          <w:szCs w:val="24"/>
        </w:rPr>
      </w:pPr>
      <w:r w:rsidRPr="00F10C09">
        <w:rPr>
          <w:rFonts w:ascii="Times New Roman" w:hAnsi="Times New Roman" w:cs="Times New Roman"/>
          <w:sz w:val="24"/>
          <w:szCs w:val="24"/>
        </w:rPr>
        <w:t>Из вышеприведенных данных наблюдается динамика развития физических навыков и качеств у дошкольников во всех возрастных группах.</w:t>
      </w:r>
    </w:p>
    <w:p w:rsidR="00081758" w:rsidRPr="00F10C09" w:rsidRDefault="00081758" w:rsidP="00F10C09">
      <w:pPr>
        <w:pStyle w:val="Default"/>
        <w:spacing w:line="276" w:lineRule="auto"/>
        <w:jc w:val="both"/>
      </w:pPr>
      <w:r w:rsidRPr="00F10C09">
        <w:rPr>
          <w:bCs/>
          <w:iCs/>
        </w:rPr>
        <w:t>Создание условий для физического развития ребенка</w:t>
      </w:r>
      <w:r w:rsidRPr="00F10C09">
        <w:rPr>
          <w:b/>
          <w:bCs/>
          <w:i/>
          <w:iCs/>
        </w:rPr>
        <w:t xml:space="preserve"> </w:t>
      </w:r>
      <w:r w:rsidRPr="00F10C09">
        <w:t xml:space="preserve">осуществлялось также посредством организации дополнительного образования. Воспитанники старшего дошкольного возраста занимались с приглашенным тренером из ДЮСШ №2, в секции под названием «Маленькие дзюдоисты». Занятия в секции способствовали развитию движений и физических качеств детей. </w:t>
      </w:r>
    </w:p>
    <w:p w:rsidR="00081758" w:rsidRPr="00F10C09" w:rsidRDefault="00081758" w:rsidP="00F10C09">
      <w:pPr>
        <w:autoSpaceDE w:val="0"/>
        <w:autoSpaceDN w:val="0"/>
        <w:adjustRightInd w:val="0"/>
        <w:spacing w:after="0"/>
        <w:jc w:val="both"/>
        <w:rPr>
          <w:rFonts w:ascii="Times New Roman" w:hAnsi="Times New Roman" w:cs="Times New Roman"/>
          <w:b/>
          <w:color w:val="000000"/>
          <w:sz w:val="24"/>
          <w:szCs w:val="24"/>
        </w:rPr>
      </w:pPr>
      <w:r w:rsidRPr="00F10C09">
        <w:rPr>
          <w:rFonts w:ascii="Times New Roman" w:hAnsi="Times New Roman" w:cs="Times New Roman"/>
          <w:sz w:val="24"/>
          <w:szCs w:val="24"/>
        </w:rPr>
        <w:t>Тренер ДЮСШ и инструктор по физической культуре ОПДО в течение года подготовили 1</w:t>
      </w:r>
      <w:r w:rsidR="00357FA9" w:rsidRPr="00F10C09">
        <w:rPr>
          <w:rFonts w:ascii="Times New Roman" w:hAnsi="Times New Roman" w:cs="Times New Roman"/>
          <w:sz w:val="24"/>
          <w:szCs w:val="24"/>
        </w:rPr>
        <w:t>0</w:t>
      </w:r>
      <w:r w:rsidRPr="00F10C09">
        <w:rPr>
          <w:rFonts w:ascii="Times New Roman" w:hAnsi="Times New Roman" w:cs="Times New Roman"/>
          <w:sz w:val="24"/>
          <w:szCs w:val="24"/>
        </w:rPr>
        <w:t xml:space="preserve"> воспитанников подготовительной к школе</w:t>
      </w:r>
      <w:r w:rsidR="00357FA9" w:rsidRPr="00F10C09">
        <w:rPr>
          <w:rFonts w:ascii="Times New Roman" w:hAnsi="Times New Roman" w:cs="Times New Roman"/>
          <w:sz w:val="24"/>
          <w:szCs w:val="24"/>
        </w:rPr>
        <w:t xml:space="preserve"> группы к сдаче норм ВФСК «ГТО». Дошкольники успешно сдали нормативы: золотой знак – 1 человек, серебряный – 9 человек.</w:t>
      </w:r>
    </w:p>
    <w:p w:rsidR="002B486C" w:rsidRPr="00F10C09" w:rsidRDefault="00824111" w:rsidP="00F10C09">
      <w:pPr>
        <w:shd w:val="clear" w:color="auto" w:fill="FFFFFF"/>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На ОПДО </w:t>
      </w:r>
      <w:r w:rsidR="002B486C" w:rsidRPr="00F10C09">
        <w:rPr>
          <w:rFonts w:ascii="Times New Roman" w:hAnsi="Times New Roman" w:cs="Times New Roman"/>
          <w:color w:val="000000"/>
          <w:sz w:val="24"/>
          <w:szCs w:val="24"/>
        </w:rPr>
        <w:t xml:space="preserve">был </w:t>
      </w:r>
      <w:r w:rsidRPr="00F10C09">
        <w:rPr>
          <w:rFonts w:ascii="Times New Roman" w:hAnsi="Times New Roman" w:cs="Times New Roman"/>
          <w:color w:val="000000"/>
          <w:sz w:val="24"/>
          <w:szCs w:val="24"/>
        </w:rPr>
        <w:t>разработан</w:t>
      </w:r>
      <w:r w:rsidR="002B486C" w:rsidRPr="00F10C09">
        <w:rPr>
          <w:rFonts w:ascii="Times New Roman" w:hAnsi="Times New Roman" w:cs="Times New Roman"/>
          <w:color w:val="000000"/>
          <w:sz w:val="24"/>
          <w:szCs w:val="24"/>
        </w:rPr>
        <w:t xml:space="preserve"> и реализован</w:t>
      </w:r>
      <w:r w:rsidRPr="00F10C09">
        <w:rPr>
          <w:rFonts w:ascii="Times New Roman" w:hAnsi="Times New Roman" w:cs="Times New Roman"/>
          <w:color w:val="000000"/>
          <w:sz w:val="24"/>
          <w:szCs w:val="24"/>
        </w:rPr>
        <w:t xml:space="preserve"> к</w:t>
      </w:r>
      <w:r w:rsidRPr="00F10C09">
        <w:rPr>
          <w:rFonts w:ascii="Times New Roman" w:eastAsia="Times New Roman" w:hAnsi="Times New Roman" w:cs="Times New Roman"/>
          <w:color w:val="000000"/>
          <w:sz w:val="24"/>
          <w:szCs w:val="24"/>
          <w:lang w:eastAsia="ru-RU"/>
        </w:rPr>
        <w:t xml:space="preserve">омплексный план лечебно-профилактической </w:t>
      </w:r>
      <w:r w:rsidR="00B913F6">
        <w:rPr>
          <w:rFonts w:ascii="Times New Roman" w:eastAsia="Times New Roman" w:hAnsi="Times New Roman" w:cs="Times New Roman"/>
          <w:color w:val="000000"/>
          <w:sz w:val="24"/>
          <w:szCs w:val="24"/>
          <w:lang w:eastAsia="ru-RU"/>
        </w:rPr>
        <w:t>и оздоровительной работы на 2021-2022</w:t>
      </w:r>
      <w:r w:rsidRPr="00F10C09">
        <w:rPr>
          <w:rFonts w:ascii="Times New Roman" w:eastAsia="Times New Roman" w:hAnsi="Times New Roman" w:cs="Times New Roman"/>
          <w:color w:val="000000"/>
          <w:sz w:val="24"/>
          <w:szCs w:val="24"/>
          <w:lang w:eastAsia="ru-RU"/>
        </w:rPr>
        <w:t xml:space="preserve"> уч.</w:t>
      </w:r>
      <w:r w:rsidR="002B486C" w:rsidRPr="00F10C09">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 xml:space="preserve">год. </w:t>
      </w:r>
      <w:r w:rsidR="002B486C" w:rsidRPr="00F10C09">
        <w:rPr>
          <w:rFonts w:ascii="Times New Roman" w:eastAsia="Times New Roman" w:hAnsi="Times New Roman" w:cs="Times New Roman"/>
          <w:color w:val="000000"/>
          <w:sz w:val="24"/>
          <w:szCs w:val="24"/>
          <w:lang w:eastAsia="ru-RU"/>
        </w:rPr>
        <w:t>В</w:t>
      </w:r>
      <w:r w:rsidRPr="00F10C09">
        <w:rPr>
          <w:rFonts w:ascii="Times New Roman" w:hAnsi="Times New Roman" w:cs="Times New Roman"/>
          <w:color w:val="000000"/>
          <w:sz w:val="24"/>
          <w:szCs w:val="24"/>
        </w:rPr>
        <w:t xml:space="preserve"> течение года </w:t>
      </w:r>
      <w:r w:rsidR="002B486C" w:rsidRPr="00F10C09">
        <w:rPr>
          <w:rFonts w:ascii="Times New Roman" w:hAnsi="Times New Roman" w:cs="Times New Roman"/>
          <w:color w:val="000000"/>
          <w:sz w:val="24"/>
          <w:szCs w:val="24"/>
        </w:rPr>
        <w:t xml:space="preserve">были </w:t>
      </w:r>
      <w:r w:rsidRPr="00F10C09">
        <w:rPr>
          <w:rFonts w:ascii="Times New Roman" w:hAnsi="Times New Roman" w:cs="Times New Roman"/>
          <w:color w:val="000000"/>
          <w:sz w:val="24"/>
          <w:szCs w:val="24"/>
        </w:rPr>
        <w:t>апробирова</w:t>
      </w:r>
      <w:r w:rsidR="002B486C" w:rsidRPr="00F10C09">
        <w:rPr>
          <w:rFonts w:ascii="Times New Roman" w:hAnsi="Times New Roman" w:cs="Times New Roman"/>
          <w:color w:val="000000"/>
          <w:sz w:val="24"/>
          <w:szCs w:val="24"/>
        </w:rPr>
        <w:t>ны</w:t>
      </w:r>
      <w:r w:rsidRPr="00F10C09">
        <w:rPr>
          <w:rFonts w:ascii="Times New Roman" w:hAnsi="Times New Roman" w:cs="Times New Roman"/>
          <w:color w:val="000000"/>
          <w:sz w:val="24"/>
          <w:szCs w:val="24"/>
        </w:rPr>
        <w:t xml:space="preserve"> инновационные формы работы: </w:t>
      </w:r>
      <w:proofErr w:type="spellStart"/>
      <w:r w:rsidR="002B486C" w:rsidRPr="00F10C09">
        <w:rPr>
          <w:rFonts w:ascii="Times New Roman" w:hAnsi="Times New Roman" w:cs="Times New Roman"/>
          <w:color w:val="000000"/>
          <w:sz w:val="24"/>
          <w:szCs w:val="24"/>
        </w:rPr>
        <w:t>кинезиологическая</w:t>
      </w:r>
      <w:proofErr w:type="spellEnd"/>
      <w:r w:rsidR="002B486C" w:rsidRPr="00F10C09">
        <w:rPr>
          <w:rFonts w:ascii="Times New Roman" w:hAnsi="Times New Roman" w:cs="Times New Roman"/>
          <w:color w:val="000000"/>
          <w:sz w:val="24"/>
          <w:szCs w:val="24"/>
        </w:rPr>
        <w:t xml:space="preserve"> гимнастика, </w:t>
      </w:r>
      <w:r w:rsidRPr="00F10C09">
        <w:rPr>
          <w:rFonts w:ascii="Times New Roman" w:hAnsi="Times New Roman" w:cs="Times New Roman"/>
          <w:color w:val="000000"/>
          <w:sz w:val="24"/>
          <w:szCs w:val="24"/>
        </w:rPr>
        <w:t>ритмические и песенно-</w:t>
      </w:r>
      <w:r w:rsidR="002B486C" w:rsidRPr="00F10C09">
        <w:rPr>
          <w:rFonts w:ascii="Times New Roman" w:hAnsi="Times New Roman" w:cs="Times New Roman"/>
          <w:color w:val="000000"/>
          <w:sz w:val="24"/>
          <w:szCs w:val="24"/>
        </w:rPr>
        <w:t xml:space="preserve">речевые гимнастики, </w:t>
      </w:r>
      <w:proofErr w:type="spellStart"/>
      <w:r w:rsidR="002B486C" w:rsidRPr="00F10C09">
        <w:rPr>
          <w:rFonts w:ascii="Times New Roman" w:hAnsi="Times New Roman" w:cs="Times New Roman"/>
          <w:color w:val="000000"/>
          <w:sz w:val="24"/>
          <w:szCs w:val="24"/>
        </w:rPr>
        <w:t>логоритмика</w:t>
      </w:r>
      <w:proofErr w:type="spellEnd"/>
      <w:r w:rsidR="002B486C" w:rsidRPr="00F10C09">
        <w:rPr>
          <w:rFonts w:ascii="Times New Roman" w:hAnsi="Times New Roman" w:cs="Times New Roman"/>
          <w:color w:val="000000"/>
          <w:sz w:val="24"/>
          <w:szCs w:val="24"/>
        </w:rPr>
        <w:t xml:space="preserve">, </w:t>
      </w:r>
      <w:r w:rsidR="00AA6983" w:rsidRPr="00F10C09">
        <w:rPr>
          <w:rFonts w:ascii="Times New Roman" w:hAnsi="Times New Roman" w:cs="Times New Roman"/>
          <w:color w:val="000000"/>
          <w:sz w:val="24"/>
          <w:szCs w:val="24"/>
        </w:rPr>
        <w:t>г</w:t>
      </w:r>
      <w:r w:rsidR="00AA6983" w:rsidRPr="00F10C09">
        <w:rPr>
          <w:rFonts w:ascii="Times New Roman" w:hAnsi="Times New Roman" w:cs="Times New Roman"/>
          <w:sz w:val="24"/>
          <w:szCs w:val="24"/>
          <w:shd w:val="clear" w:color="auto" w:fill="FFFFFF"/>
        </w:rPr>
        <w:t xml:space="preserve">имнастики для глаз, пальчиковая, дыхательная, </w:t>
      </w:r>
      <w:r w:rsidR="00AA6983" w:rsidRPr="00F10C09">
        <w:rPr>
          <w:rFonts w:ascii="Times New Roman" w:hAnsi="Times New Roman" w:cs="Times New Roman"/>
          <w:color w:val="111111"/>
          <w:sz w:val="24"/>
          <w:szCs w:val="24"/>
          <w:bdr w:val="none" w:sz="0" w:space="0" w:color="auto" w:frame="1"/>
          <w:shd w:val="clear" w:color="auto" w:fill="FFFFFF"/>
        </w:rPr>
        <w:t>нетрадиционные виды упражнений (и</w:t>
      </w:r>
      <w:r w:rsidR="00AA6983" w:rsidRPr="00F10C09">
        <w:rPr>
          <w:rFonts w:ascii="Times New Roman" w:hAnsi="Times New Roman" w:cs="Times New Roman"/>
          <w:color w:val="111111"/>
          <w:sz w:val="24"/>
          <w:szCs w:val="24"/>
          <w:shd w:val="clear" w:color="auto" w:fill="FFFFFF"/>
        </w:rPr>
        <w:t xml:space="preserve">гровой самомассаж, </w:t>
      </w:r>
      <w:proofErr w:type="spellStart"/>
      <w:r w:rsidR="00AA6983" w:rsidRPr="00F10C09">
        <w:rPr>
          <w:rFonts w:ascii="Times New Roman" w:hAnsi="Times New Roman" w:cs="Times New Roman"/>
          <w:color w:val="111111"/>
          <w:sz w:val="24"/>
          <w:szCs w:val="24"/>
          <w:shd w:val="clear" w:color="auto" w:fill="FFFFFF"/>
        </w:rPr>
        <w:t>игропластика</w:t>
      </w:r>
      <w:proofErr w:type="spellEnd"/>
      <w:r w:rsidR="00AA6983" w:rsidRPr="00F10C09">
        <w:rPr>
          <w:rFonts w:ascii="Times New Roman" w:hAnsi="Times New Roman" w:cs="Times New Roman"/>
          <w:color w:val="111111"/>
          <w:sz w:val="24"/>
          <w:szCs w:val="24"/>
          <w:shd w:val="clear" w:color="auto" w:fill="FFFFFF"/>
        </w:rPr>
        <w:t>, креативная гимнастика)</w:t>
      </w:r>
    </w:p>
    <w:p w:rsidR="002B486C" w:rsidRPr="00F10C09" w:rsidRDefault="002B486C" w:rsidP="00F10C09">
      <w:pPr>
        <w:shd w:val="clear" w:color="auto" w:fill="FFFFFF"/>
        <w:spacing w:after="0"/>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Проводились э</w:t>
      </w:r>
      <w:r w:rsidRPr="00F10C09">
        <w:rPr>
          <w:rFonts w:ascii="Times New Roman" w:eastAsia="Times New Roman" w:hAnsi="Times New Roman" w:cs="Times New Roman"/>
          <w:color w:val="000000"/>
          <w:sz w:val="24"/>
          <w:szCs w:val="24"/>
          <w:lang w:eastAsia="ru-RU"/>
        </w:rPr>
        <w:t xml:space="preserve">ффективные закаливающие процедуры: </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Утренняя гимнастика в облегченной форме +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 воздушные ванны.</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Обширное умывание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Полоскание рта и горла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профилактическим дорожкам.</w:t>
      </w:r>
    </w:p>
    <w:p w:rsidR="002B486C" w:rsidRPr="00F10C09" w:rsidRDefault="00322400" w:rsidP="00F10C09">
      <w:pPr>
        <w:shd w:val="clear" w:color="auto" w:fill="FFFFFF"/>
        <w:spacing w:after="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Физкультурное</w:t>
      </w:r>
      <w:r w:rsidR="002B486C" w:rsidRPr="00F10C09">
        <w:rPr>
          <w:rFonts w:ascii="Times New Roman" w:eastAsia="Times New Roman" w:hAnsi="Times New Roman" w:cs="Times New Roman"/>
          <w:color w:val="000000"/>
          <w:sz w:val="24"/>
          <w:szCs w:val="24"/>
          <w:lang w:eastAsia="ru-RU"/>
        </w:rPr>
        <w:t xml:space="preserve"> занятие на воздухе.</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траве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Игры с водой во время прогулки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Воздушные ванны (ультрафиолетовые лучи,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Ежедневные оздоровительные прогулки.</w:t>
      </w:r>
    </w:p>
    <w:p w:rsidR="005E3171" w:rsidRPr="00F10C09" w:rsidRDefault="00824111"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В группах дошкольного возраста традиционно организуются и проводятся: </w:t>
      </w:r>
      <w:r w:rsidR="002B486C" w:rsidRPr="00F10C09">
        <w:rPr>
          <w:rFonts w:ascii="Times New Roman" w:hAnsi="Times New Roman" w:cs="Times New Roman"/>
          <w:color w:val="000000"/>
          <w:sz w:val="24"/>
          <w:szCs w:val="24"/>
        </w:rPr>
        <w:t xml:space="preserve">малые </w:t>
      </w:r>
      <w:r w:rsidRPr="00F10C09">
        <w:rPr>
          <w:rFonts w:ascii="Times New Roman" w:hAnsi="Times New Roman" w:cs="Times New Roman"/>
          <w:color w:val="000000"/>
          <w:sz w:val="24"/>
          <w:szCs w:val="24"/>
        </w:rPr>
        <w:t xml:space="preserve">зимние </w:t>
      </w:r>
      <w:r w:rsidR="002B486C" w:rsidRPr="00F10C09">
        <w:rPr>
          <w:rFonts w:ascii="Times New Roman" w:hAnsi="Times New Roman" w:cs="Times New Roman"/>
          <w:color w:val="000000"/>
          <w:sz w:val="24"/>
          <w:szCs w:val="24"/>
        </w:rPr>
        <w:t>олимпийские игры</w:t>
      </w:r>
      <w:r w:rsidRPr="00F10C09">
        <w:rPr>
          <w:rFonts w:ascii="Times New Roman" w:hAnsi="Times New Roman" w:cs="Times New Roman"/>
          <w:color w:val="000000"/>
          <w:sz w:val="24"/>
          <w:szCs w:val="24"/>
        </w:rPr>
        <w:t xml:space="preserve">, «День здоровья», «Динамический час», акции и открытые показы </w:t>
      </w:r>
      <w:r w:rsidRPr="00F10C09">
        <w:rPr>
          <w:rFonts w:ascii="Times New Roman" w:hAnsi="Times New Roman" w:cs="Times New Roman"/>
          <w:color w:val="000000"/>
          <w:sz w:val="24"/>
          <w:szCs w:val="24"/>
        </w:rPr>
        <w:lastRenderedPageBreak/>
        <w:t xml:space="preserve">интегрированных занятий по ЗОЖ. </w:t>
      </w:r>
      <w:r w:rsidR="00AA6983" w:rsidRPr="00F10C09">
        <w:rPr>
          <w:rFonts w:ascii="Times New Roman" w:hAnsi="Times New Roman" w:cs="Times New Roman"/>
          <w:sz w:val="24"/>
          <w:szCs w:val="24"/>
        </w:rPr>
        <w:t>Воспитатели всех возрастных групп уделяют большое внимание созданию развивающей предметно-пространственной среды, центры двигательной активности пополнились авторскими мультимедийными играми и пособиями по ЗОЖ.</w:t>
      </w:r>
    </w:p>
    <w:p w:rsidR="00AA6983" w:rsidRPr="00F10C09" w:rsidRDefault="00AA6983"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с детьми дошкольного возраста проведены мероприятия по формированию навыков безопасного поведения: профилактика ДДТ и противопожарной безопасности. </w:t>
      </w:r>
    </w:p>
    <w:p w:rsidR="00357FA9" w:rsidRPr="00F10C09" w:rsidRDefault="00357FA9" w:rsidP="00F10C09">
      <w:pPr>
        <w:spacing w:after="0"/>
        <w:ind w:firstLine="709"/>
        <w:jc w:val="both"/>
        <w:rPr>
          <w:rFonts w:ascii="Times New Roman" w:hAnsi="Times New Roman" w:cs="Times New Roman"/>
          <w:color w:val="FF0000"/>
          <w:sz w:val="24"/>
          <w:szCs w:val="24"/>
        </w:rPr>
      </w:pPr>
      <w:r w:rsidRPr="00F10C09">
        <w:rPr>
          <w:rFonts w:ascii="Times New Roman" w:hAnsi="Times New Roman" w:cs="Times New Roman"/>
          <w:sz w:val="24"/>
          <w:szCs w:val="24"/>
        </w:rPr>
        <w:t>Вывод.</w:t>
      </w: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 xml:space="preserve">На образовательной программе дошкольного образования в 2020 - 2021 году </w:t>
      </w:r>
      <w:r w:rsidRPr="00F10C09">
        <w:rPr>
          <w:rFonts w:ascii="Times New Roman" w:hAnsi="Times New Roman" w:cs="Times New Roman"/>
          <w:sz w:val="24"/>
          <w:szCs w:val="24"/>
          <w:shd w:val="clear" w:color="auto" w:fill="FFFFFF"/>
        </w:rPr>
        <w:t xml:space="preserve">особое значение уделялось физическому развитию. Проводилась систематическая работа по укреплению здоровья детей, закаливанию организма и совершенствованию его функций.  </w:t>
      </w:r>
    </w:p>
    <w:p w:rsidR="001D5120" w:rsidRPr="00F10C09" w:rsidRDefault="001D5120" w:rsidP="00F10C09">
      <w:pPr>
        <w:spacing w:after="0"/>
        <w:rPr>
          <w:rFonts w:ascii="Times New Roman" w:hAnsi="Times New Roman" w:cs="Times New Roman"/>
          <w:b/>
          <w:i/>
          <w:sz w:val="24"/>
          <w:szCs w:val="24"/>
        </w:rPr>
      </w:pPr>
      <w:r w:rsidRPr="00F10C09">
        <w:rPr>
          <w:rFonts w:ascii="Times New Roman" w:hAnsi="Times New Roman" w:cs="Times New Roman"/>
          <w:b/>
          <w:i/>
          <w:sz w:val="24"/>
          <w:szCs w:val="24"/>
        </w:rPr>
        <w:t>Основные формы работы с родителями (законными представителями)</w:t>
      </w:r>
    </w:p>
    <w:p w:rsidR="00F15F49" w:rsidRPr="00F10C09" w:rsidRDefault="00F15F49"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дошкольной образовательной организации и семьи, и повышения компетентности родителей в области воспитания. </w:t>
      </w:r>
    </w:p>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b/>
          <w:bCs/>
          <w:i/>
          <w:iCs/>
          <w:color w:val="000000"/>
          <w:sz w:val="24"/>
          <w:szCs w:val="24"/>
        </w:rPr>
        <w:t xml:space="preserve">Анализ уровня состояния семей </w:t>
      </w:r>
    </w:p>
    <w:p w:rsidR="004C51B1" w:rsidRPr="00F10C09" w:rsidRDefault="004C51B1"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Педагоги ОПДО строят свою работу по воспитанию и обучению детей в тесном контакте с семьей. Изучается контингент родителей, социальный и образовательный статус членов семей воспитанников. </w:t>
      </w:r>
    </w:p>
    <w:tbl>
      <w:tblPr>
        <w:tblW w:w="97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851"/>
        <w:gridCol w:w="850"/>
        <w:gridCol w:w="851"/>
        <w:gridCol w:w="850"/>
        <w:gridCol w:w="1701"/>
        <w:gridCol w:w="1843"/>
        <w:gridCol w:w="1587"/>
      </w:tblGrid>
      <w:tr w:rsidR="004C51B1" w:rsidRPr="00F10C09" w:rsidTr="00DF4609">
        <w:trPr>
          <w:trHeight w:val="100"/>
        </w:trPr>
        <w:tc>
          <w:tcPr>
            <w:tcW w:w="4649" w:type="dxa"/>
            <w:gridSpan w:val="5"/>
          </w:tcPr>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Социальный портрет семей </w:t>
            </w:r>
            <w:r w:rsidRPr="00F10C09">
              <w:rPr>
                <w:rFonts w:ascii="Times New Roman" w:hAnsi="Times New Roman" w:cs="Times New Roman"/>
                <w:i/>
                <w:iCs/>
                <w:color w:val="000000"/>
                <w:sz w:val="24"/>
                <w:szCs w:val="24"/>
              </w:rPr>
              <w:t xml:space="preserve">возраст </w:t>
            </w:r>
          </w:p>
        </w:tc>
        <w:tc>
          <w:tcPr>
            <w:tcW w:w="5131" w:type="dxa"/>
            <w:gridSpan w:val="3"/>
          </w:tcPr>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i/>
                <w:iCs/>
                <w:color w:val="000000"/>
                <w:sz w:val="24"/>
                <w:szCs w:val="24"/>
              </w:rPr>
              <w:t>образование</w:t>
            </w:r>
            <w:proofErr w:type="gramEnd"/>
            <w:r w:rsidRPr="00F10C09">
              <w:rPr>
                <w:rFonts w:ascii="Times New Roman" w:hAnsi="Times New Roman" w:cs="Times New Roman"/>
                <w:i/>
                <w:iCs/>
                <w:color w:val="000000"/>
                <w:sz w:val="24"/>
                <w:szCs w:val="24"/>
              </w:rPr>
              <w:t xml:space="preserve"> </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родители</w:t>
            </w:r>
            <w:proofErr w:type="gramEnd"/>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до</w:t>
            </w:r>
            <w:proofErr w:type="gramEnd"/>
            <w:r w:rsidRPr="00F10C09">
              <w:rPr>
                <w:rFonts w:ascii="Times New Roman" w:hAnsi="Times New Roman" w:cs="Times New Roman"/>
                <w:color w:val="000000"/>
                <w:sz w:val="24"/>
                <w:szCs w:val="24"/>
              </w:rPr>
              <w:t xml:space="preserve"> 30 лет</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31-40 </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41-50 </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51-60 </w:t>
            </w:r>
          </w:p>
        </w:tc>
        <w:tc>
          <w:tcPr>
            <w:tcW w:w="170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высшее</w:t>
            </w:r>
            <w:proofErr w:type="gramEnd"/>
            <w:r w:rsidRPr="00F10C09">
              <w:rPr>
                <w:rFonts w:ascii="Times New Roman" w:hAnsi="Times New Roman" w:cs="Times New Roman"/>
                <w:color w:val="000000"/>
                <w:sz w:val="24"/>
                <w:szCs w:val="24"/>
              </w:rPr>
              <w:t xml:space="preserve"> </w:t>
            </w:r>
          </w:p>
        </w:tc>
        <w:tc>
          <w:tcPr>
            <w:tcW w:w="1843"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среднее</w:t>
            </w:r>
            <w:proofErr w:type="gramEnd"/>
            <w:r w:rsidRPr="00F10C09">
              <w:rPr>
                <w:rFonts w:ascii="Times New Roman" w:hAnsi="Times New Roman" w:cs="Times New Roman"/>
                <w:color w:val="000000"/>
                <w:sz w:val="24"/>
                <w:szCs w:val="24"/>
              </w:rPr>
              <w:t xml:space="preserve">- специальное </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среднее</w:t>
            </w:r>
            <w:proofErr w:type="gramEnd"/>
            <w:r w:rsidRPr="00F10C09">
              <w:rPr>
                <w:rFonts w:ascii="Times New Roman" w:hAnsi="Times New Roman" w:cs="Times New Roman"/>
                <w:color w:val="000000"/>
                <w:sz w:val="24"/>
                <w:szCs w:val="24"/>
              </w:rPr>
              <w:t xml:space="preserve"> </w:t>
            </w:r>
          </w:p>
        </w:tc>
      </w:tr>
      <w:tr w:rsidR="00B913F6" w:rsidRPr="00F10C09" w:rsidTr="00B913F6">
        <w:trPr>
          <w:trHeight w:val="311"/>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i/>
                <w:iCs/>
                <w:color w:val="000000"/>
                <w:sz w:val="24"/>
                <w:szCs w:val="24"/>
              </w:rPr>
              <w:t>отец</w:t>
            </w:r>
            <w:proofErr w:type="gramEnd"/>
            <w:r w:rsidRPr="00F10C09">
              <w:rPr>
                <w:rFonts w:ascii="Times New Roman" w:hAnsi="Times New Roman" w:cs="Times New Roman"/>
                <w:i/>
                <w:iCs/>
                <w:color w:val="000000"/>
                <w:sz w:val="24"/>
                <w:szCs w:val="24"/>
              </w:rPr>
              <w:t xml:space="preserve"> </w:t>
            </w:r>
          </w:p>
        </w:tc>
        <w:tc>
          <w:tcPr>
            <w:tcW w:w="851" w:type="dxa"/>
          </w:tcPr>
          <w:p w:rsidR="00B913F6" w:rsidRPr="00F10C09" w:rsidRDefault="00B913F6" w:rsidP="00B913F6">
            <w:pPr>
              <w:autoSpaceDE w:val="0"/>
              <w:autoSpaceDN w:val="0"/>
              <w:adjustRightInd w:val="0"/>
              <w:spacing w:after="0"/>
              <w:rPr>
                <w:rFonts w:ascii="Times New Roman" w:hAnsi="Times New Roman" w:cs="Times New Roman"/>
                <w:color w:val="000000"/>
                <w:sz w:val="24"/>
                <w:szCs w:val="24"/>
              </w:rPr>
            </w:pP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17% </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49% </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7%</w:t>
            </w:r>
          </w:p>
        </w:tc>
        <w:tc>
          <w:tcPr>
            <w:tcW w:w="170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 20%</w:t>
            </w:r>
          </w:p>
        </w:tc>
        <w:tc>
          <w:tcPr>
            <w:tcW w:w="1843"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38%</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5% </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proofErr w:type="gramStart"/>
            <w:r w:rsidRPr="00F10C09">
              <w:rPr>
                <w:rFonts w:ascii="Times New Roman" w:hAnsi="Times New Roman" w:cs="Times New Roman"/>
                <w:i/>
                <w:iCs/>
                <w:color w:val="000000"/>
                <w:sz w:val="24"/>
                <w:szCs w:val="24"/>
              </w:rPr>
              <w:t>мать</w:t>
            </w:r>
            <w:proofErr w:type="gramEnd"/>
            <w:r w:rsidRPr="00F10C09">
              <w:rPr>
                <w:rFonts w:ascii="Times New Roman" w:hAnsi="Times New Roman" w:cs="Times New Roman"/>
                <w:i/>
                <w:iCs/>
                <w:color w:val="000000"/>
                <w:sz w:val="24"/>
                <w:szCs w:val="24"/>
              </w:rPr>
              <w:t xml:space="preserve"> </w:t>
            </w:r>
          </w:p>
        </w:tc>
        <w:tc>
          <w:tcPr>
            <w:tcW w:w="851" w:type="dxa"/>
          </w:tcPr>
          <w:p w:rsidR="00B913F6" w:rsidRPr="00F10C09" w:rsidRDefault="00B913F6" w:rsidP="00B913F6">
            <w:pPr>
              <w:autoSpaceDE w:val="0"/>
              <w:autoSpaceDN w:val="0"/>
              <w:adjustRightInd w:val="0"/>
              <w:spacing w:after="0"/>
              <w:rPr>
                <w:rFonts w:ascii="Times New Roman" w:hAnsi="Times New Roman" w:cs="Times New Roman"/>
                <w:color w:val="000000"/>
                <w:sz w:val="24"/>
                <w:szCs w:val="24"/>
              </w:rPr>
            </w:pP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10% </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69% </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20%</w:t>
            </w:r>
          </w:p>
        </w:tc>
        <w:tc>
          <w:tcPr>
            <w:tcW w:w="170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22% </w:t>
            </w:r>
          </w:p>
        </w:tc>
        <w:tc>
          <w:tcPr>
            <w:tcW w:w="1843"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68%</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10% </w:t>
            </w:r>
          </w:p>
        </w:tc>
      </w:tr>
    </w:tbl>
    <w:p w:rsidR="001D5120" w:rsidRPr="00F10C09" w:rsidRDefault="001D5120"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Взаимодействие с родителями коллектив ОП ДО строит на принципе сотрудничества. При этом решаются приоритетные задачи:</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proofErr w:type="gramStart"/>
      <w:r w:rsidRPr="00F10C09">
        <w:rPr>
          <w:rFonts w:ascii="Times New Roman" w:hAnsi="Times New Roman" w:cs="Times New Roman"/>
          <w:sz w:val="24"/>
          <w:szCs w:val="24"/>
        </w:rPr>
        <w:t>повышение</w:t>
      </w:r>
      <w:proofErr w:type="gramEnd"/>
      <w:r w:rsidRPr="00F10C09">
        <w:rPr>
          <w:rFonts w:ascii="Times New Roman" w:hAnsi="Times New Roman" w:cs="Times New Roman"/>
          <w:sz w:val="24"/>
          <w:szCs w:val="24"/>
        </w:rPr>
        <w:t xml:space="preserve"> педагогической культуры родителей;</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proofErr w:type="gramStart"/>
      <w:r w:rsidRPr="00F10C09">
        <w:rPr>
          <w:rFonts w:ascii="Times New Roman" w:hAnsi="Times New Roman" w:cs="Times New Roman"/>
          <w:sz w:val="24"/>
          <w:szCs w:val="24"/>
        </w:rPr>
        <w:t>приобщение</w:t>
      </w:r>
      <w:proofErr w:type="gramEnd"/>
      <w:r w:rsidRPr="00F10C09">
        <w:rPr>
          <w:rFonts w:ascii="Times New Roman" w:hAnsi="Times New Roman" w:cs="Times New Roman"/>
          <w:sz w:val="24"/>
          <w:szCs w:val="24"/>
        </w:rPr>
        <w:t xml:space="preserve"> родителей к участию в жизни детского сада;</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proofErr w:type="gramStart"/>
      <w:r w:rsidRPr="00F10C09">
        <w:rPr>
          <w:rFonts w:ascii="Times New Roman" w:hAnsi="Times New Roman" w:cs="Times New Roman"/>
          <w:sz w:val="24"/>
          <w:szCs w:val="24"/>
        </w:rPr>
        <w:t>изучение</w:t>
      </w:r>
      <w:proofErr w:type="gramEnd"/>
      <w:r w:rsidRPr="00F10C09">
        <w:rPr>
          <w:rFonts w:ascii="Times New Roman" w:hAnsi="Times New Roman" w:cs="Times New Roman"/>
          <w:sz w:val="24"/>
          <w:szCs w:val="24"/>
        </w:rPr>
        <w:t xml:space="preserve"> семьи и установление контактов с ее членами для согласования воспитательных воздействий на ребенка.</w:t>
      </w:r>
    </w:p>
    <w:p w:rsidR="001D5120" w:rsidRPr="00F10C09" w:rsidRDefault="001D5120"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Для решения этих задач используются различные формы работы:</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А</w:t>
      </w:r>
      <w:r w:rsidR="001D5120" w:rsidRPr="00F10C09">
        <w:rPr>
          <w:rFonts w:ascii="Times New Roman" w:hAnsi="Times New Roman" w:cs="Times New Roman"/>
          <w:sz w:val="24"/>
          <w:szCs w:val="24"/>
        </w:rPr>
        <w:t>нкетирование;</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наглядная информация;</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выставки совместных работ;</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групповые родительские собрания, консультации;</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проведение совместных мероприятий для детей и родителей;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посещение открытых мероприятий и участие в них;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участие родителей в совместных, образовательных, творческих проектах;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заключение договоров с родителями вновь поступивших детей;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мастер – классы;</w:t>
      </w:r>
    </w:p>
    <w:p w:rsidR="004F3144" w:rsidRPr="00F10C09" w:rsidRDefault="001D5120"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интегрированные занятия</w:t>
      </w:r>
      <w:r w:rsidR="004F3144" w:rsidRPr="00F10C09">
        <w:rPr>
          <w:rFonts w:ascii="Times New Roman" w:eastAsia="Times New Roman" w:hAnsi="Times New Roman" w:cs="Times New Roman"/>
          <w:sz w:val="24"/>
          <w:szCs w:val="24"/>
          <w:lang w:eastAsia="ru-RU"/>
        </w:rPr>
        <w:t>;</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гостиная «Гость группы»;</w:t>
      </w:r>
      <w:r w:rsidR="001D5120" w:rsidRPr="00F10C09">
        <w:rPr>
          <w:rFonts w:ascii="Times New Roman" w:eastAsia="Times New Roman" w:hAnsi="Times New Roman" w:cs="Times New Roman"/>
          <w:sz w:val="24"/>
          <w:szCs w:val="24"/>
          <w:lang w:eastAsia="ru-RU"/>
        </w:rPr>
        <w:t xml:space="preserve"> </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w:t>
      </w:r>
      <w:r w:rsidR="001D5120" w:rsidRPr="00F10C09">
        <w:rPr>
          <w:rFonts w:ascii="Times New Roman" w:eastAsia="Times New Roman" w:hAnsi="Times New Roman" w:cs="Times New Roman"/>
          <w:sz w:val="24"/>
          <w:szCs w:val="24"/>
          <w:lang w:eastAsia="ru-RU"/>
        </w:rPr>
        <w:t>совместная с д</w:t>
      </w:r>
      <w:r w:rsidRPr="00F10C09">
        <w:rPr>
          <w:rFonts w:ascii="Times New Roman" w:eastAsia="Times New Roman" w:hAnsi="Times New Roman" w:cs="Times New Roman"/>
          <w:sz w:val="24"/>
          <w:szCs w:val="24"/>
          <w:lang w:eastAsia="ru-RU"/>
        </w:rPr>
        <w:t>етьми продуктивная деятельность;</w:t>
      </w:r>
    </w:p>
    <w:p w:rsidR="001D5120"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r w:rsidR="001D5120" w:rsidRPr="00F10C09">
        <w:rPr>
          <w:rFonts w:ascii="Times New Roman" w:eastAsia="Times New Roman" w:hAnsi="Times New Roman" w:cs="Times New Roman"/>
          <w:sz w:val="24"/>
          <w:szCs w:val="24"/>
          <w:lang w:eastAsia="ru-RU"/>
        </w:rPr>
        <w:t xml:space="preserve"> совместная работа с педагогами над ра</w:t>
      </w:r>
      <w:r w:rsidRPr="00F10C09">
        <w:rPr>
          <w:rFonts w:ascii="Times New Roman" w:eastAsia="Times New Roman" w:hAnsi="Times New Roman" w:cs="Times New Roman"/>
          <w:sz w:val="24"/>
          <w:szCs w:val="24"/>
          <w:lang w:eastAsia="ru-RU"/>
        </w:rPr>
        <w:t>звивающей средой.</w:t>
      </w:r>
      <w:r w:rsidR="001D5120" w:rsidRPr="00F10C09">
        <w:rPr>
          <w:rFonts w:ascii="Times New Roman" w:eastAsia="Times New Roman" w:hAnsi="Times New Roman" w:cs="Times New Roman"/>
          <w:sz w:val="24"/>
          <w:szCs w:val="24"/>
          <w:lang w:eastAsia="ru-RU"/>
        </w:rPr>
        <w:t xml:space="preserve"> </w:t>
      </w:r>
    </w:p>
    <w:p w:rsidR="00F53B4B" w:rsidRPr="00F10C09" w:rsidRDefault="00F53B4B" w:rsidP="00F10C09">
      <w:pPr>
        <w:spacing w:after="0"/>
        <w:jc w:val="center"/>
        <w:rPr>
          <w:rFonts w:ascii="Times New Roman" w:hAnsi="Times New Roman" w:cs="Times New Roman"/>
          <w:b/>
          <w:sz w:val="24"/>
          <w:szCs w:val="24"/>
        </w:rPr>
      </w:pPr>
    </w:p>
    <w:p w:rsidR="00F15F49" w:rsidRPr="00F10C09" w:rsidRDefault="00E5305A" w:rsidP="00F10C09">
      <w:pPr>
        <w:pStyle w:val="Default"/>
        <w:spacing w:line="276" w:lineRule="auto"/>
        <w:ind w:firstLine="709"/>
        <w:jc w:val="both"/>
        <w:rPr>
          <w:color w:val="auto"/>
        </w:rPr>
      </w:pPr>
      <w:r>
        <w:rPr>
          <w:color w:val="auto"/>
        </w:rPr>
        <w:lastRenderedPageBreak/>
        <w:t>В 2021-2022 учебном</w:t>
      </w:r>
      <w:r w:rsidR="00357FA9" w:rsidRPr="00F10C09">
        <w:rPr>
          <w:color w:val="auto"/>
        </w:rPr>
        <w:t xml:space="preserve"> году</w:t>
      </w:r>
      <w:r w:rsidR="00F15F49" w:rsidRPr="00F10C09">
        <w:rPr>
          <w:color w:val="auto"/>
        </w:rPr>
        <w:t xml:space="preserve"> для решения задачи по организации консультативной поддержки родителей по вопросам образования и охраны здоровья детей </w:t>
      </w:r>
      <w:r w:rsidR="00357FA9" w:rsidRPr="00F10C09">
        <w:rPr>
          <w:color w:val="auto"/>
        </w:rPr>
        <w:t>на ОПДО</w:t>
      </w:r>
      <w:r w:rsidR="00F15F49" w:rsidRPr="00F10C09">
        <w:rPr>
          <w:color w:val="auto"/>
        </w:rPr>
        <w:t xml:space="preserve">О функционировал Консультационный пункт для родителей (законных представителей) детей, не посещающих детский сад (закон «Об образовании» ст.18, п.5.) </w:t>
      </w:r>
    </w:p>
    <w:p w:rsidR="00F15F49" w:rsidRPr="00F10C09" w:rsidRDefault="00F15F49" w:rsidP="00E5305A">
      <w:pPr>
        <w:pStyle w:val="Default"/>
        <w:spacing w:line="276" w:lineRule="auto"/>
        <w:ind w:firstLine="708"/>
        <w:jc w:val="both"/>
        <w:rPr>
          <w:color w:val="auto"/>
        </w:rPr>
      </w:pPr>
      <w:r w:rsidRPr="00F10C09">
        <w:rPr>
          <w:color w:val="auto"/>
        </w:rPr>
        <w:t xml:space="preserve">Цель работы консультативного пункта заключается в обеспечении единства и преемственности семейного и общественного воспитания, оказание психолого-педагогической помощи родителям (законным представителям), воспитывающим детей раннего возраста (от 0 до 3 лет). </w:t>
      </w:r>
    </w:p>
    <w:p w:rsidR="00F15F49" w:rsidRPr="00F10C09" w:rsidRDefault="00357FA9" w:rsidP="00F10C09">
      <w:pPr>
        <w:pStyle w:val="Default"/>
        <w:spacing w:line="276" w:lineRule="auto"/>
        <w:jc w:val="both"/>
        <w:rPr>
          <w:color w:val="auto"/>
        </w:rPr>
      </w:pPr>
      <w:r w:rsidRPr="00F10C09">
        <w:rPr>
          <w:color w:val="auto"/>
        </w:rPr>
        <w:t xml:space="preserve">За </w:t>
      </w:r>
      <w:r w:rsidR="00E5305A">
        <w:rPr>
          <w:color w:val="auto"/>
        </w:rPr>
        <w:t xml:space="preserve">2021-2022 </w:t>
      </w:r>
      <w:r w:rsidR="00F15F49" w:rsidRPr="00F10C09">
        <w:rPr>
          <w:color w:val="auto"/>
        </w:rPr>
        <w:t xml:space="preserve">учебный год получили консультативную помощь </w:t>
      </w:r>
      <w:r w:rsidRPr="00F10C09">
        <w:rPr>
          <w:color w:val="auto"/>
        </w:rPr>
        <w:t>32</w:t>
      </w:r>
      <w:r w:rsidR="00F15F49" w:rsidRPr="00F10C09">
        <w:rPr>
          <w:color w:val="auto"/>
        </w:rPr>
        <w:t xml:space="preserve"> сем</w:t>
      </w:r>
      <w:r w:rsidRPr="00F10C09">
        <w:rPr>
          <w:color w:val="auto"/>
        </w:rPr>
        <w:t xml:space="preserve">ьи. </w:t>
      </w:r>
      <w:r w:rsidR="00F15F49" w:rsidRPr="00F10C09">
        <w:rPr>
          <w:color w:val="auto"/>
        </w:rPr>
        <w:t xml:space="preserve">На сайте </w:t>
      </w:r>
      <w:r w:rsidRPr="00F10C09">
        <w:rPr>
          <w:color w:val="auto"/>
        </w:rPr>
        <w:t>ОП</w:t>
      </w:r>
      <w:r w:rsidR="00F15F49" w:rsidRPr="00F10C09">
        <w:rPr>
          <w:color w:val="auto"/>
        </w:rPr>
        <w:t>ДО размещена инф</w:t>
      </w:r>
      <w:r w:rsidRPr="00F10C09">
        <w:rPr>
          <w:color w:val="auto"/>
        </w:rPr>
        <w:t xml:space="preserve">ормация о предоставлении услуги. </w:t>
      </w:r>
    </w:p>
    <w:p w:rsidR="0091799A" w:rsidRPr="00F10C09" w:rsidRDefault="0091799A"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 ДО поддерживает прочные отношения с социальными учреждениями.</w:t>
      </w:r>
    </w:p>
    <w:p w:rsidR="0091799A" w:rsidRPr="00F10C09" w:rsidRDefault="0091799A" w:rsidP="00F10C09">
      <w:pPr>
        <w:spacing w:after="0"/>
        <w:jc w:val="both"/>
        <w:rPr>
          <w:rFonts w:ascii="Times New Roman" w:hAnsi="Times New Roman" w:cs="Times New Roman"/>
          <w:b/>
          <w:i/>
          <w:sz w:val="24"/>
          <w:szCs w:val="24"/>
        </w:rPr>
      </w:pPr>
      <w:r w:rsidRPr="00F10C09">
        <w:rPr>
          <w:rFonts w:ascii="Times New Roman" w:hAnsi="Times New Roman" w:cs="Times New Roman"/>
          <w:b/>
          <w:i/>
          <w:sz w:val="24"/>
          <w:szCs w:val="24"/>
        </w:rPr>
        <w:t>Взаимодействие с социальными институтами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7055"/>
      </w:tblGrid>
      <w:tr w:rsidR="0091799A" w:rsidRPr="00F10C09" w:rsidTr="001A7BA4">
        <w:trPr>
          <w:trHeight w:val="720"/>
        </w:trPr>
        <w:tc>
          <w:tcPr>
            <w:tcW w:w="139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Наименование</w:t>
            </w:r>
            <w:r w:rsidRPr="00F10C09">
              <w:rPr>
                <w:rFonts w:ascii="Times New Roman" w:eastAsia="Times New Roman" w:hAnsi="Times New Roman" w:cs="Times New Roman"/>
                <w:b/>
                <w:sz w:val="24"/>
                <w:szCs w:val="24"/>
                <w:lang w:eastAsia="ru-RU"/>
              </w:rPr>
              <w:br/>
              <w:t>учреждения-партнера</w:t>
            </w:r>
          </w:p>
        </w:tc>
        <w:tc>
          <w:tcPr>
            <w:tcW w:w="361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Содержание сотрудничества (предмет договора)</w:t>
            </w:r>
          </w:p>
        </w:tc>
      </w:tr>
      <w:tr w:rsidR="0091799A" w:rsidRPr="00F10C09" w:rsidTr="001A7BA4">
        <w:trPr>
          <w:trHeight w:val="317"/>
        </w:trPr>
        <w:tc>
          <w:tcPr>
            <w:tcW w:w="139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c>
          <w:tcPr>
            <w:tcW w:w="361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r>
      <w:tr w:rsidR="006333E6" w:rsidRPr="00F10C09" w:rsidTr="001A7BA4">
        <w:trPr>
          <w:trHeight w:val="782"/>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Другие образовательные организации</w:t>
            </w: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Договор о сетевом взаимодействии и сотрудничестве от 09 января 2019 года с ГБОУ СОНШ с. Красноармейское, ГБОУ СОШ «Центр образования» </w:t>
            </w:r>
            <w:proofErr w:type="gramStart"/>
            <w:r w:rsidRPr="00F10C09">
              <w:rPr>
                <w:rFonts w:ascii="Times New Roman" w:eastAsia="Times New Roman" w:hAnsi="Times New Roman" w:cs="Times New Roman"/>
                <w:sz w:val="24"/>
                <w:szCs w:val="24"/>
                <w:lang w:eastAsia="ru-RU"/>
              </w:rPr>
              <w:t>СП ,</w:t>
            </w:r>
            <w:proofErr w:type="gramEnd"/>
            <w:r w:rsidRPr="00F10C09">
              <w:rPr>
                <w:rFonts w:ascii="Times New Roman" w:eastAsia="Times New Roman" w:hAnsi="Times New Roman" w:cs="Times New Roman"/>
                <w:sz w:val="24"/>
                <w:szCs w:val="24"/>
                <w:lang w:eastAsia="ru-RU"/>
              </w:rPr>
              <w:t xml:space="preserve"> </w:t>
            </w:r>
            <w:r w:rsidRPr="00F10C09">
              <w:rPr>
                <w:rFonts w:ascii="Times New Roman" w:eastAsia="Times New Roman" w:hAnsi="Times New Roman" w:cs="Times New Roman"/>
                <w:bCs/>
                <w:sz w:val="24"/>
                <w:szCs w:val="24"/>
                <w:lang w:eastAsia="ru-RU"/>
              </w:rPr>
              <w:t>ГБОУ СОШ № 1 СП детский сад №27 «Светлячок»</w:t>
            </w:r>
            <w:r>
              <w:rPr>
                <w:rFonts w:ascii="Times New Roman" w:eastAsia="Times New Roman" w:hAnsi="Times New Roman" w:cs="Times New Roman"/>
                <w:bCs/>
                <w:sz w:val="24"/>
                <w:szCs w:val="24"/>
                <w:lang w:eastAsia="ru-RU"/>
              </w:rPr>
              <w:t xml:space="preserve"> (бессрочно)</w:t>
            </w:r>
          </w:p>
        </w:tc>
      </w:tr>
      <w:tr w:rsidR="006333E6" w:rsidRPr="00F10C09" w:rsidTr="001A7BA4">
        <w:trPr>
          <w:trHeight w:val="46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Договор о взаимодействии от 21.08.2019 года с ГБОУ СОШ №3 </w:t>
            </w:r>
            <w:proofErr w:type="spellStart"/>
            <w:r w:rsidRPr="00F10C09">
              <w:rPr>
                <w:rFonts w:ascii="Times New Roman" w:eastAsia="Times New Roman" w:hAnsi="Times New Roman" w:cs="Times New Roman"/>
                <w:sz w:val="24"/>
                <w:szCs w:val="24"/>
                <w:lang w:eastAsia="ru-RU"/>
              </w:rPr>
              <w:t>г.о</w:t>
            </w:r>
            <w:proofErr w:type="spellEnd"/>
            <w:r w:rsidRPr="00F10C09">
              <w:rPr>
                <w:rFonts w:ascii="Times New Roman" w:eastAsia="Times New Roman" w:hAnsi="Times New Roman" w:cs="Times New Roman"/>
                <w:sz w:val="24"/>
                <w:szCs w:val="24"/>
                <w:lang w:eastAsia="ru-RU"/>
              </w:rPr>
              <w:t xml:space="preserve">. Чапаевск СП Детский сад №7 «Ягодка» </w:t>
            </w:r>
            <w:r>
              <w:rPr>
                <w:rFonts w:ascii="Times New Roman" w:eastAsia="Times New Roman" w:hAnsi="Times New Roman" w:cs="Times New Roman"/>
                <w:bCs/>
                <w:sz w:val="24"/>
                <w:szCs w:val="24"/>
                <w:lang w:eastAsia="ru-RU"/>
              </w:rPr>
              <w:t>(бессрочно)</w:t>
            </w:r>
          </w:p>
        </w:tc>
      </w:tr>
      <w:tr w:rsidR="006333E6" w:rsidRPr="00F10C09" w:rsidTr="001A7BA4">
        <w:trPr>
          <w:trHeight w:val="51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№1» </w:t>
            </w:r>
            <w:proofErr w:type="spellStart"/>
            <w:r w:rsidRPr="00F10C09">
              <w:rPr>
                <w:rFonts w:ascii="Times New Roman" w:hAnsi="Times New Roman" w:cs="Times New Roman"/>
                <w:sz w:val="24"/>
                <w:szCs w:val="24"/>
              </w:rPr>
              <w:t>г.о</w:t>
            </w:r>
            <w:proofErr w:type="spellEnd"/>
            <w:r w:rsidRPr="00F10C09">
              <w:rPr>
                <w:rFonts w:ascii="Times New Roman" w:hAnsi="Times New Roman" w:cs="Times New Roman"/>
                <w:sz w:val="24"/>
                <w:szCs w:val="24"/>
              </w:rPr>
              <w:t>. Чапаевск.</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бюджетное общеобразовательное учреждение Самарской области средняя общеобразовательная школа «Центр образования» городского округа Чапаевск Самарской области.</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D87909" w:rsidP="00F10C09">
            <w:pPr>
              <w:spacing w:after="0" w:line="240" w:lineRule="auto"/>
              <w:jc w:val="both"/>
              <w:rPr>
                <w:rFonts w:ascii="Times New Roman" w:eastAsia="Times New Roman" w:hAnsi="Times New Roman" w:cs="Times New Roman"/>
                <w:sz w:val="24"/>
                <w:szCs w:val="24"/>
                <w:lang w:eastAsia="ru-RU"/>
              </w:rPr>
            </w:pPr>
            <w:hyperlink r:id="rId12" w:history="1">
              <w:r w:rsidR="0091799A" w:rsidRPr="00F10C09">
                <w:rPr>
                  <w:rStyle w:val="a7"/>
                  <w:rFonts w:ascii="Times New Roman" w:hAnsi="Times New Roman" w:cs="Times New Roman"/>
                  <w:color w:val="auto"/>
                  <w:sz w:val="24"/>
                  <w:szCs w:val="24"/>
                  <w:u w:val="none"/>
                  <w:bdr w:val="none" w:sz="0" w:space="0" w:color="auto" w:frame="1"/>
                  <w:shd w:val="clear" w:color="auto" w:fill="FFFFFF"/>
                </w:rPr>
                <w:t>Государственное бюджетное общеобразовательное учреждение Самарской области средняя общеобразовательная школа № 1 имени Героя Советского Союза Зои Космодемьянской городского округа Чапаевск Самарской области (структурное подразделение «Детский сад № 27 «Светлячок»)</w:t>
              </w:r>
            </w:hyperlink>
          </w:p>
        </w:tc>
      </w:tr>
      <w:tr w:rsidR="0091799A" w:rsidRPr="00F10C09" w:rsidTr="001A7BA4">
        <w:trPr>
          <w:trHeight w:val="555"/>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 xml:space="preserve">Государственное казенное учреждение Самарской </w:t>
            </w:r>
            <w:proofErr w:type="gramStart"/>
            <w:r w:rsidRPr="00F10C09">
              <w:rPr>
                <w:rFonts w:ascii="Times New Roman" w:hAnsi="Times New Roman" w:cs="Times New Roman"/>
                <w:sz w:val="24"/>
                <w:szCs w:val="24"/>
              </w:rPr>
              <w:t>области  «</w:t>
            </w:r>
            <w:proofErr w:type="gramEnd"/>
            <w:r w:rsidRPr="00F10C09">
              <w:rPr>
                <w:rFonts w:ascii="Times New Roman" w:hAnsi="Times New Roman" w:cs="Times New Roman"/>
                <w:sz w:val="24"/>
                <w:szCs w:val="24"/>
              </w:rPr>
              <w:t>Чапаевский реабилитационный центр для детей и подростков с ограниченными возможностями «Надежда».</w:t>
            </w:r>
          </w:p>
        </w:tc>
      </w:tr>
      <w:tr w:rsidR="006333E6" w:rsidRPr="00F10C09" w:rsidTr="001A7BA4">
        <w:trPr>
          <w:trHeight w:val="563"/>
        </w:trPr>
        <w:tc>
          <w:tcPr>
            <w:tcW w:w="1390" w:type="pct"/>
            <w:vMerge w:val="restar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Учреждения культуры</w:t>
            </w: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Договор о безвозмездном оказании услуг МБУК «Центральная библиотечная система» и ГБПОУ СОЧГК </w:t>
            </w:r>
            <w:proofErr w:type="spellStart"/>
            <w:r w:rsidRPr="00F10C09">
              <w:rPr>
                <w:rFonts w:ascii="Times New Roman" w:eastAsia="Times New Roman" w:hAnsi="Times New Roman" w:cs="Times New Roman"/>
                <w:sz w:val="24"/>
                <w:szCs w:val="24"/>
                <w:lang w:eastAsia="ru-RU"/>
              </w:rPr>
              <w:t>им.О.Колычева</w:t>
            </w:r>
            <w:proofErr w:type="spellEnd"/>
            <w:r w:rsidRPr="00F10C09">
              <w:rPr>
                <w:rFonts w:ascii="Times New Roman" w:eastAsia="Times New Roman" w:hAnsi="Times New Roman" w:cs="Times New Roman"/>
                <w:sz w:val="24"/>
                <w:szCs w:val="24"/>
                <w:lang w:eastAsia="ru-RU"/>
              </w:rPr>
              <w:t xml:space="preserve"> от.01.09.2017</w:t>
            </w:r>
          </w:p>
        </w:tc>
      </w:tr>
      <w:tr w:rsidR="006333E6" w:rsidRPr="00F10C09" w:rsidTr="001A7BA4">
        <w:trPr>
          <w:trHeight w:val="459"/>
        </w:trPr>
        <w:tc>
          <w:tcPr>
            <w:tcW w:w="1390" w:type="pct"/>
            <w:vMerge/>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«Центр диагностики и консультирования Самарской области» договор №12/4, от 09.01.2019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(бессрочно)</w:t>
            </w:r>
          </w:p>
        </w:tc>
      </w:tr>
      <w:tr w:rsidR="006333E6" w:rsidRPr="00F10C09" w:rsidTr="001A7BA4">
        <w:trPr>
          <w:trHeight w:val="459"/>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 xml:space="preserve">Государственное бюджетное </w:t>
            </w:r>
            <w:proofErr w:type="gramStart"/>
            <w:r w:rsidRPr="00F10C09">
              <w:rPr>
                <w:rFonts w:ascii="Times New Roman" w:hAnsi="Times New Roman" w:cs="Times New Roman"/>
                <w:sz w:val="24"/>
                <w:szCs w:val="24"/>
              </w:rPr>
              <w:t>учреждение  дополнительного</w:t>
            </w:r>
            <w:proofErr w:type="gramEnd"/>
            <w:r w:rsidRPr="00F10C09">
              <w:rPr>
                <w:rFonts w:ascii="Times New Roman" w:hAnsi="Times New Roman" w:cs="Times New Roman"/>
                <w:sz w:val="24"/>
                <w:szCs w:val="24"/>
              </w:rPr>
              <w:t xml:space="preserve"> профессионального образования   Самарской области «Чапаевский ресурсный центр».</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pStyle w:val="1"/>
              <w:shd w:val="clear" w:color="auto" w:fill="FFFFFF"/>
              <w:spacing w:before="0" w:line="240" w:lineRule="auto"/>
              <w:jc w:val="both"/>
              <w:rPr>
                <w:rFonts w:ascii="Times New Roman" w:hAnsi="Times New Roman" w:cs="Times New Roman"/>
                <w:color w:val="auto"/>
                <w:sz w:val="24"/>
                <w:szCs w:val="24"/>
              </w:rPr>
            </w:pPr>
            <w:r w:rsidRPr="00F10C09">
              <w:rPr>
                <w:rStyle w:val="color2"/>
                <w:rFonts w:ascii="Times New Roman" w:hAnsi="Times New Roman" w:cs="Times New Roman"/>
                <w:iCs/>
                <w:color w:val="auto"/>
                <w:sz w:val="24"/>
                <w:szCs w:val="24"/>
                <w:bdr w:val="none" w:sz="0" w:space="0" w:color="auto" w:frame="1"/>
              </w:rPr>
              <w:t xml:space="preserve">Государственное бюджетное общеобразовательное учреждение Самарской области средняя общеобразовательная школа №3 г. о. Чапаевск Самарской области, </w:t>
            </w:r>
            <w:r w:rsidRPr="00F10C09">
              <w:rPr>
                <w:rFonts w:ascii="Times New Roman" w:hAnsi="Times New Roman" w:cs="Times New Roman"/>
                <w:color w:val="auto"/>
                <w:sz w:val="24"/>
                <w:szCs w:val="24"/>
              </w:rPr>
              <w:t xml:space="preserve">СП «ДЮСШ №2» ГБОУ СОШ №3 </w:t>
            </w:r>
            <w:proofErr w:type="spellStart"/>
            <w:r w:rsidRPr="00F10C09">
              <w:rPr>
                <w:rFonts w:ascii="Times New Roman" w:hAnsi="Times New Roman" w:cs="Times New Roman"/>
                <w:color w:val="auto"/>
                <w:sz w:val="24"/>
                <w:szCs w:val="24"/>
              </w:rPr>
              <w:t>г.о</w:t>
            </w:r>
            <w:proofErr w:type="spellEnd"/>
            <w:r w:rsidRPr="00F10C09">
              <w:rPr>
                <w:rFonts w:ascii="Times New Roman" w:hAnsi="Times New Roman" w:cs="Times New Roman"/>
                <w:color w:val="auto"/>
                <w:sz w:val="24"/>
                <w:szCs w:val="24"/>
              </w:rPr>
              <w:t>. Чапаевск.</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Санкт-Петербургская общественная организация «Санкт-Петербург за экологию Балтики».</w:t>
            </w:r>
          </w:p>
        </w:tc>
      </w:tr>
      <w:tr w:rsidR="0091799A" w:rsidRPr="00F10C09" w:rsidTr="001A7BA4">
        <w:trPr>
          <w:trHeight w:val="807"/>
        </w:trPr>
        <w:tc>
          <w:tcPr>
            <w:tcW w:w="1390" w:type="pct"/>
            <w:shd w:val="clear" w:color="auto" w:fill="auto"/>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lastRenderedPageBreak/>
              <w:t xml:space="preserve">Авторское сопровождение по программе "Детский сад - Дом радости" </w:t>
            </w:r>
          </w:p>
        </w:tc>
        <w:tc>
          <w:tcPr>
            <w:tcW w:w="3610" w:type="pct"/>
            <w:shd w:val="clear" w:color="auto" w:fill="auto"/>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Договор о сотрудничестве от 25 08 2014 года о совместной деятельности по реализации Научно-методической системы "Детский сад - Дом радости"</w:t>
            </w:r>
            <w:r w:rsidR="00322400">
              <w:rPr>
                <w:rFonts w:ascii="Times New Roman" w:eastAsia="Times New Roman" w:hAnsi="Times New Roman" w:cs="Times New Roman"/>
                <w:sz w:val="24"/>
                <w:szCs w:val="24"/>
                <w:lang w:eastAsia="ru-RU"/>
              </w:rPr>
              <w:t xml:space="preserve"> </w:t>
            </w:r>
            <w:r w:rsidR="00322400">
              <w:rPr>
                <w:rFonts w:ascii="Times New Roman" w:eastAsia="Times New Roman" w:hAnsi="Times New Roman" w:cs="Times New Roman"/>
                <w:bCs/>
                <w:sz w:val="24"/>
                <w:szCs w:val="24"/>
                <w:lang w:eastAsia="ru-RU"/>
              </w:rPr>
              <w:t>(бессрочно)</w:t>
            </w:r>
          </w:p>
        </w:tc>
      </w:tr>
    </w:tbl>
    <w:p w:rsidR="00F53F9D" w:rsidRPr="00F10C09" w:rsidRDefault="00F53F9D" w:rsidP="006333E6">
      <w:pPr>
        <w:spacing w:before="240"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Со всеми партнёрами заключены договора о сотрудничестве. </w:t>
      </w:r>
    </w:p>
    <w:p w:rsidR="004C51B1" w:rsidRPr="00F10C09" w:rsidRDefault="005E090F" w:rsidP="00E5305A">
      <w:pPr>
        <w:pStyle w:val="Default"/>
        <w:spacing w:line="276" w:lineRule="auto"/>
        <w:ind w:firstLine="708"/>
        <w:jc w:val="both"/>
        <w:rPr>
          <w:color w:val="auto"/>
        </w:rPr>
      </w:pPr>
      <w:r w:rsidRPr="00F10C09">
        <w:rPr>
          <w:color w:val="auto"/>
        </w:rPr>
        <w:t>В</w:t>
      </w:r>
      <w:r w:rsidR="00F15F49" w:rsidRPr="00F10C09">
        <w:rPr>
          <w:color w:val="auto"/>
        </w:rPr>
        <w:t xml:space="preserve">ывод: образовательная деятельность </w:t>
      </w:r>
      <w:r w:rsidR="004C51B1" w:rsidRPr="00F10C09">
        <w:rPr>
          <w:color w:val="auto"/>
        </w:rPr>
        <w:t>на</w:t>
      </w:r>
      <w:r w:rsidR="00F15F49" w:rsidRPr="00F10C09">
        <w:rPr>
          <w:color w:val="auto"/>
        </w:rPr>
        <w:t xml:space="preserve"> </w:t>
      </w:r>
      <w:r w:rsidR="004C51B1" w:rsidRPr="00F10C09">
        <w:rPr>
          <w:color w:val="auto"/>
        </w:rPr>
        <w:t>ОП</w:t>
      </w:r>
      <w:r w:rsidR="00F15F49" w:rsidRPr="00F10C09">
        <w:rPr>
          <w:color w:val="auto"/>
        </w:rPr>
        <w:t xml:space="preserve">ДО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w:t>
      </w:r>
    </w:p>
    <w:p w:rsidR="00F15F49" w:rsidRPr="00F10C09" w:rsidRDefault="00F15F49" w:rsidP="00F10C09">
      <w:pPr>
        <w:pStyle w:val="Default"/>
        <w:spacing w:line="276" w:lineRule="auto"/>
        <w:ind w:firstLine="709"/>
        <w:jc w:val="both"/>
        <w:rPr>
          <w:color w:val="auto"/>
        </w:rPr>
      </w:pPr>
      <w:r w:rsidRPr="00F10C09">
        <w:rPr>
          <w:color w:val="auto"/>
        </w:rPr>
        <w:t xml:space="preserve">Педагогические работники ДОО обладают основными компетенциями, необходимыми для создания условий развития детей в соответствии с ФГОС ДО. </w:t>
      </w:r>
    </w:p>
    <w:p w:rsidR="001D5120" w:rsidRPr="00F10C09" w:rsidRDefault="001D5120"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Таким образом взаимодействие с семьями воспитанников с помощью нетрадиционных форм работы педагогов способствует созданию положительного эмоционального микроклимата взаимодействия с родителями на ОП ДО. Обогащению опыта межличностного общения детей, родителей и педагогов. Эффективному вовлечению семьи в единое образовательное пространство.</w:t>
      </w:r>
    </w:p>
    <w:p w:rsidR="001D5120" w:rsidRPr="00F10C09" w:rsidRDefault="001D5120" w:rsidP="00F10C09">
      <w:pPr>
        <w:autoSpaceDE w:val="0"/>
        <w:autoSpaceDN w:val="0"/>
        <w:adjustRightInd w:val="0"/>
        <w:spacing w:after="0"/>
        <w:ind w:firstLine="709"/>
        <w:jc w:val="both"/>
        <w:rPr>
          <w:rFonts w:ascii="Times New Roman" w:eastAsia="Times New Roman" w:hAnsi="Times New Roman" w:cs="Times New Roman"/>
          <w:sz w:val="24"/>
          <w:szCs w:val="24"/>
        </w:rPr>
      </w:pPr>
      <w:r w:rsidRPr="00F10C09">
        <w:rPr>
          <w:rFonts w:ascii="Times New Roman" w:hAnsi="Times New Roman" w:cs="Times New Roman"/>
          <w:sz w:val="24"/>
          <w:szCs w:val="24"/>
        </w:rPr>
        <w:t xml:space="preserve">Также анализируя данные </w:t>
      </w:r>
      <w:r w:rsidRPr="00F10C09">
        <w:rPr>
          <w:rFonts w:ascii="Times New Roman" w:eastAsia="Times New Roman" w:hAnsi="Times New Roman" w:cs="Times New Roman"/>
          <w:sz w:val="24"/>
          <w:szCs w:val="24"/>
        </w:rPr>
        <w:t>анкетирования родителей законных представителей можно сделать вывод, что основная масса родителей довольна работой педагогов, интересуются достижениями своих детей.</w:t>
      </w:r>
    </w:p>
    <w:p w:rsidR="004C51B1" w:rsidRPr="00F10C09" w:rsidRDefault="00DE7F1C" w:rsidP="006333E6">
      <w:pPr>
        <w:autoSpaceDE w:val="0"/>
        <w:autoSpaceDN w:val="0"/>
        <w:adjustRightInd w:val="0"/>
        <w:ind w:firstLine="709"/>
        <w:jc w:val="center"/>
        <w:rPr>
          <w:rFonts w:ascii="Times New Roman" w:hAnsi="Times New Roman" w:cs="Times New Roman"/>
          <w:b/>
          <w:sz w:val="24"/>
          <w:szCs w:val="24"/>
        </w:rPr>
      </w:pPr>
      <w:r w:rsidRPr="00F10C09">
        <w:rPr>
          <w:rFonts w:ascii="Times New Roman" w:hAnsi="Times New Roman" w:cs="Times New Roman"/>
          <w:b/>
          <w:sz w:val="24"/>
          <w:szCs w:val="24"/>
        </w:rPr>
        <w:t xml:space="preserve">1.3. </w:t>
      </w:r>
      <w:r w:rsidR="004C51B1" w:rsidRPr="00F10C09">
        <w:rPr>
          <w:rFonts w:ascii="Times New Roman" w:hAnsi="Times New Roman" w:cs="Times New Roman"/>
          <w:b/>
          <w:sz w:val="24"/>
          <w:szCs w:val="24"/>
        </w:rPr>
        <w:t>Оценка системы управления организацией</w:t>
      </w:r>
    </w:p>
    <w:p w:rsidR="005C1290" w:rsidRPr="00F10C09" w:rsidRDefault="005C1290" w:rsidP="00F10C09">
      <w:pPr>
        <w:autoSpaceDE w:val="0"/>
        <w:autoSpaceDN w:val="0"/>
        <w:adjustRightInd w:val="0"/>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t>Управление – процесс целенаправленного воздействия субъекта управления на какой-либо объект управления с целью перевода его на новое состояние и достижение определённых результатов или поддержание в установленном режиме.</w:t>
      </w:r>
    </w:p>
    <w:p w:rsidR="00DE7F1C" w:rsidRPr="00F10C09" w:rsidRDefault="00DE7F1C" w:rsidP="00E5305A">
      <w:pPr>
        <w:pStyle w:val="Default"/>
        <w:spacing w:line="276" w:lineRule="auto"/>
        <w:ind w:firstLine="709"/>
        <w:jc w:val="both"/>
      </w:pPr>
      <w:r w:rsidRPr="00F10C09">
        <w:t>Управление ОПДО осуществляется в соответствии с законодательством Российской Федерации и Самарской области, Уставом ГБ</w:t>
      </w:r>
      <w:r w:rsidR="008501C6" w:rsidRPr="00F10C09">
        <w:t>П</w:t>
      </w:r>
      <w:r w:rsidRPr="00F10C09">
        <w:t>ОУ</w:t>
      </w:r>
      <w:r w:rsidR="008501C6" w:rsidRPr="00F10C09">
        <w:t xml:space="preserve"> СО </w:t>
      </w:r>
      <w:proofErr w:type="spellStart"/>
      <w:r w:rsidR="008501C6" w:rsidRPr="00F10C09">
        <w:t>ЧГКим</w:t>
      </w:r>
      <w:proofErr w:type="spellEnd"/>
      <w:r w:rsidR="008501C6" w:rsidRPr="00F10C09">
        <w:t xml:space="preserve">. О. Колычева" </w:t>
      </w:r>
      <w:r w:rsidRPr="00F10C09">
        <w:t xml:space="preserve">на основе сочетания принципов единоначалия и коллегиальности. Единоличным исполнительным органом </w:t>
      </w:r>
      <w:r w:rsidR="008501C6" w:rsidRPr="00F10C09">
        <w:t xml:space="preserve">ГБПОУ СО </w:t>
      </w:r>
      <w:r w:rsidR="003362A5">
        <w:t xml:space="preserve">Государственное бюджетное профессиональное образовательное учреждение Самарской области "Чапаевский губернский колледж им. О. Колычева" </w:t>
      </w:r>
      <w:r w:rsidR="008501C6" w:rsidRPr="00F10C09">
        <w:t>им. О. Колычева</w:t>
      </w:r>
      <w:r w:rsidRPr="00F10C09">
        <w:t xml:space="preserve"> является директор, который осуществляет текущее руководство деятельностью Учреждения.</w:t>
      </w:r>
      <w:r w:rsidR="008501C6" w:rsidRPr="00F10C09">
        <w:t xml:space="preserve"> </w:t>
      </w:r>
    </w:p>
    <w:p w:rsidR="00AD2875" w:rsidRPr="00F10C09" w:rsidRDefault="00DE7F1C"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Организационная структура управления представляет собой совокупность всех его органов с присущими им функциями.</w:t>
      </w:r>
    </w:p>
    <w:p w:rsidR="00DE7F1C" w:rsidRPr="00F10C09" w:rsidRDefault="00AD2875" w:rsidP="00F10C09">
      <w:pPr>
        <w:spacing w:after="0"/>
        <w:ind w:firstLine="708"/>
        <w:rPr>
          <w:rFonts w:ascii="Times New Roman" w:hAnsi="Times New Roman" w:cs="Times New Roman"/>
          <w:sz w:val="24"/>
          <w:szCs w:val="24"/>
        </w:rPr>
      </w:pPr>
      <w:r w:rsidRPr="00F10C09">
        <w:rPr>
          <w:rFonts w:ascii="Times New Roman" w:hAnsi="Times New Roman" w:cs="Times New Roman"/>
          <w:noProof/>
          <w:sz w:val="24"/>
          <w:szCs w:val="24"/>
          <w:lang w:eastAsia="ru-RU"/>
        </w:rPr>
        <w:lastRenderedPageBreak/>
        <w:drawing>
          <wp:inline distT="0" distB="0" distL="0" distR="0">
            <wp:extent cx="5562946" cy="3950899"/>
            <wp:effectExtent l="0" t="0" r="0" b="0"/>
            <wp:docPr id="4" name="Рисунок 4" descr="C:\Users\Komp\Desktop\Структура-и-органы-управления-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Структура-и-органы-управления-1024x724.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761" t="6509" r="5675" b="1514"/>
                    <a:stretch/>
                  </pic:blipFill>
                  <pic:spPr bwMode="auto">
                    <a:xfrm>
                      <a:off x="0" y="0"/>
                      <a:ext cx="5650361" cy="4012983"/>
                    </a:xfrm>
                    <a:prstGeom prst="rect">
                      <a:avLst/>
                    </a:prstGeom>
                    <a:noFill/>
                    <a:ln>
                      <a:noFill/>
                    </a:ln>
                    <a:extLst>
                      <a:ext uri="{53640926-AAD7-44D8-BBD7-CCE9431645EC}">
                        <a14:shadowObscured xmlns:a14="http://schemas.microsoft.com/office/drawing/2010/main"/>
                      </a:ext>
                    </a:extLst>
                  </pic:spPr>
                </pic:pic>
              </a:graphicData>
            </a:graphic>
          </wp:inline>
        </w:drawing>
      </w:r>
    </w:p>
    <w:p w:rsidR="00AD2875" w:rsidRPr="00F10C09" w:rsidRDefault="00AD2875" w:rsidP="006333E6">
      <w:pPr>
        <w:autoSpaceDE w:val="0"/>
        <w:autoSpaceDN w:val="0"/>
        <w:adjustRightInd w:val="0"/>
        <w:spacing w:after="0"/>
        <w:ind w:firstLine="708"/>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Коллегиальные органы управления: общее собрание трудового коллектива, педагогический совет, Компетенция органов самоуправления определена Уставом ГБПОУ СО ЧГК им. О. Колычева" и соответствующими локальными актами. </w:t>
      </w:r>
    </w:p>
    <w:p w:rsidR="00684AEA" w:rsidRPr="00841086" w:rsidRDefault="00AD2875" w:rsidP="00841086">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В рамках реализа</w:t>
      </w:r>
      <w:r w:rsidR="00E5305A">
        <w:rPr>
          <w:rFonts w:ascii="Times New Roman" w:hAnsi="Times New Roman" w:cs="Times New Roman"/>
          <w:color w:val="000000"/>
          <w:sz w:val="24"/>
          <w:szCs w:val="24"/>
        </w:rPr>
        <w:t>ции образовательных задач в 2021-2022</w:t>
      </w:r>
      <w:r w:rsidRPr="00F10C09">
        <w:rPr>
          <w:rFonts w:ascii="Times New Roman" w:hAnsi="Times New Roman" w:cs="Times New Roman"/>
          <w:color w:val="000000"/>
          <w:sz w:val="24"/>
          <w:szCs w:val="24"/>
        </w:rPr>
        <w:t xml:space="preserve"> учебном году были </w:t>
      </w:r>
      <w:r w:rsidR="00841086">
        <w:rPr>
          <w:rFonts w:ascii="Times New Roman" w:hAnsi="Times New Roman" w:cs="Times New Roman"/>
          <w:color w:val="000000"/>
          <w:sz w:val="24"/>
          <w:szCs w:val="24"/>
        </w:rPr>
        <w:t>проведены педагогические советы.</w:t>
      </w:r>
    </w:p>
    <w:p w:rsidR="002552EA" w:rsidRPr="00F10C09" w:rsidRDefault="00AD2875" w:rsidP="00684AEA">
      <w:pPr>
        <w:pStyle w:val="Default"/>
        <w:spacing w:line="276" w:lineRule="auto"/>
        <w:ind w:firstLine="709"/>
        <w:jc w:val="both"/>
      </w:pPr>
      <w:r w:rsidRPr="00F10C09">
        <w:t>Для решения организационных задач проведены производственные совещания по вопросам: подготовка к новому учебному году, анализ соблюдения СанПиН, правил в</w:t>
      </w:r>
      <w:r w:rsidR="002552EA" w:rsidRPr="00F10C09">
        <w:t xml:space="preserve">нутреннего трудового распорядка, </w:t>
      </w:r>
      <w:r w:rsidRPr="00F10C09">
        <w:t xml:space="preserve">изучение нормативно-правовых документов, инструктивных писем, инструкций по охране жизни и здоровья детей, подготовка к зимнему периоду, итоги проверки по охране труда, проведение мероприятий по благоустройству территории, подготовка к летнему оздоровительному периоду. Для обеспечения открытости и доступности информации о деятельности </w:t>
      </w:r>
      <w:r w:rsidR="002552EA" w:rsidRPr="00F10C09">
        <w:t>ОПДО</w:t>
      </w:r>
      <w:r w:rsidRPr="00F10C09">
        <w:t xml:space="preserve"> создан и работает сайт </w:t>
      </w:r>
      <w:hyperlink r:id="rId15" w:history="1">
        <w:r w:rsidR="002552EA" w:rsidRPr="00F10C09">
          <w:rPr>
            <w:rStyle w:val="a7"/>
          </w:rPr>
          <w:t>https://dskolosok17ch.minobr63.ru/</w:t>
        </w:r>
      </w:hyperlink>
      <w:r w:rsidR="002552EA" w:rsidRPr="00F10C09">
        <w:t xml:space="preserve">. </w:t>
      </w:r>
      <w:r w:rsidRPr="00F10C09">
        <w:t xml:space="preserve">Структура сайта соответствует требованиям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на 11 июля 2020 г.) и Приказа </w:t>
      </w:r>
      <w:proofErr w:type="spellStart"/>
      <w:r w:rsidRPr="00F10C09">
        <w:t>Рособрнадзора</w:t>
      </w:r>
      <w:proofErr w:type="spellEnd"/>
      <w:r w:rsidRPr="00F10C09">
        <w:t xml:space="preserve"> от 14.08.2020г. № 831 «Об утверждении требований к структуре официального</w:t>
      </w:r>
      <w:r w:rsidR="002552EA" w:rsidRPr="00F10C09">
        <w:t xml:space="preserve"> сайта образовательной организации в информационно-телекоммуникационной сети «Интернет» и формату представления информации». </w:t>
      </w:r>
    </w:p>
    <w:p w:rsidR="002552EA" w:rsidRPr="00F10C09" w:rsidRDefault="002552EA"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С целью информирования родителей об организации образовательной деятельности на ОПДО, также оформлены информационные стенды, информационные уголки для родителей в группах, проводятся совместные мероприятия детей и родителей, праздники, досуги, регулярно проводятся открытые занятия, действуют выставки детских работ. Информация освещается в соц</w:t>
      </w:r>
      <w:r w:rsidR="00841086">
        <w:rPr>
          <w:rFonts w:ascii="Times New Roman" w:hAnsi="Times New Roman" w:cs="Times New Roman"/>
          <w:color w:val="000000"/>
          <w:sz w:val="24"/>
          <w:szCs w:val="24"/>
        </w:rPr>
        <w:t>иальных</w:t>
      </w:r>
      <w:r w:rsidRPr="00F10C09">
        <w:rPr>
          <w:rFonts w:ascii="Times New Roman" w:hAnsi="Times New Roman" w:cs="Times New Roman"/>
          <w:color w:val="000000"/>
          <w:sz w:val="24"/>
          <w:szCs w:val="24"/>
        </w:rPr>
        <w:t xml:space="preserve"> сетях через закрытые группы для родителей.</w:t>
      </w:r>
    </w:p>
    <w:p w:rsidR="006D137E" w:rsidRPr="00F10C09" w:rsidRDefault="009C1CE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r w:rsidR="006D137E" w:rsidRPr="00F10C09">
        <w:rPr>
          <w:rFonts w:ascii="Times New Roman" w:hAnsi="Times New Roman" w:cs="Times New Roman"/>
          <w:i/>
          <w:iCs/>
          <w:color w:val="000000"/>
          <w:sz w:val="24"/>
          <w:szCs w:val="24"/>
        </w:rPr>
        <w:t xml:space="preserve"> </w:t>
      </w:r>
    </w:p>
    <w:p w:rsidR="006D137E" w:rsidRPr="00F10C09" w:rsidRDefault="009C1CE4" w:rsidP="00F10C09">
      <w:pPr>
        <w:spacing w:after="0"/>
        <w:jc w:val="both"/>
        <w:rPr>
          <w:rFonts w:ascii="Times New Roman" w:hAnsi="Times New Roman" w:cs="Times New Roman"/>
          <w:bCs/>
          <w:sz w:val="24"/>
          <w:szCs w:val="24"/>
          <w:shd w:val="clear" w:color="auto" w:fill="FFFFFF"/>
        </w:rPr>
      </w:pPr>
      <w:r w:rsidRPr="00F10C09">
        <w:rPr>
          <w:rFonts w:ascii="Times New Roman" w:hAnsi="Times New Roman" w:cs="Times New Roman"/>
          <w:sz w:val="24"/>
          <w:szCs w:val="24"/>
        </w:rPr>
        <w:lastRenderedPageBreak/>
        <w:t xml:space="preserve">Вывод: результаты, достигнутые Образовательной программой дошкольного </w:t>
      </w:r>
      <w:r w:rsidR="00841086">
        <w:rPr>
          <w:rFonts w:ascii="Times New Roman" w:hAnsi="Times New Roman" w:cs="Times New Roman"/>
          <w:sz w:val="24"/>
          <w:szCs w:val="24"/>
        </w:rPr>
        <w:t>образования в 2022</w:t>
      </w:r>
      <w:r w:rsidRPr="00F10C09">
        <w:rPr>
          <w:rFonts w:ascii="Times New Roman" w:hAnsi="Times New Roman" w:cs="Times New Roman"/>
          <w:sz w:val="24"/>
          <w:szCs w:val="24"/>
        </w:rPr>
        <w:t xml:space="preserve"> году, позволяют оценивать систему управления ОПДО как эффективную, позволяющую учесть мнение работников и всех участников образовательных отношений.</w:t>
      </w:r>
    </w:p>
    <w:p w:rsidR="00684AEA"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DE7F1C" w:rsidRDefault="00DE7F1C" w:rsidP="00F10C09">
      <w:pPr>
        <w:autoSpaceDE w:val="0"/>
        <w:autoSpaceDN w:val="0"/>
        <w:adjustRightInd w:val="0"/>
        <w:spacing w:after="0"/>
        <w:ind w:firstLine="709"/>
        <w:jc w:val="center"/>
        <w:rPr>
          <w:rFonts w:ascii="Times New Roman" w:hAnsi="Times New Roman" w:cs="Times New Roman"/>
          <w:b/>
          <w:sz w:val="24"/>
          <w:szCs w:val="24"/>
        </w:rPr>
      </w:pPr>
      <w:r w:rsidRPr="00F10C09">
        <w:rPr>
          <w:rFonts w:ascii="Times New Roman" w:hAnsi="Times New Roman" w:cs="Times New Roman"/>
          <w:b/>
          <w:sz w:val="24"/>
          <w:szCs w:val="24"/>
        </w:rPr>
        <w:t>1.4.</w:t>
      </w:r>
      <w:r w:rsidR="005C1290"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содержания и качества подготовки обучающихся</w:t>
      </w:r>
    </w:p>
    <w:p w:rsidR="00684AEA" w:rsidRPr="00F10C09"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Качество образования воспитанников определяется на основе мониторинга (диагностики развития детей). 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Анализ позволяет обнаружить эффективность реализуемой образовательной деятельности и всегда ориентирован на достижение цели этой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предполагает:</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постоянный сбор информации об объектах контроля, т. е. выполнение функции слежения;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изучение объекта по одним и тем же критериям с целью выявления динамики изменений;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компактность, минимальность измерительных процедур и их включенность в педагогический процесс.</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Определение результатов освоения основной образовательной программы дошкольного образования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Уровень освоения детьми основной образовательной программы дошкольного образования направленно на отслеживание качества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и в ходе режимных моментов;</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организации самостоятельной деятельности детей;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взаимодействия с семьями детей по реализации основной образовательной программы дошкольного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и сравнение качества освоения детьми основной образовательной программы дошкольного образования по образовательным областям на начало и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 По результатам педагогической диагностики по всем возрастным группам в 202</w:t>
      </w:r>
      <w:r w:rsidR="001A7BA4" w:rsidRPr="00F10C09">
        <w:rPr>
          <w:rFonts w:ascii="Times New Roman" w:hAnsi="Times New Roman" w:cs="Times New Roman"/>
          <w:sz w:val="24"/>
          <w:szCs w:val="24"/>
        </w:rPr>
        <w:t>1</w:t>
      </w:r>
      <w:r w:rsidRPr="00F10C09">
        <w:rPr>
          <w:rFonts w:ascii="Times New Roman" w:hAnsi="Times New Roman" w:cs="Times New Roman"/>
          <w:sz w:val="24"/>
          <w:szCs w:val="24"/>
        </w:rPr>
        <w:t xml:space="preserve"> году отмечено, что динамика развития соответствует возрасту детей.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детей по 5 образовательным областям и игровой деятельности, соответствующих ФГОС ДО:</w:t>
      </w:r>
      <w:r w:rsidR="001A7BA4"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«Социально-коммуникативное развитие», «Познавательное развитие», «Физическое развитие», «Художественно-эстетическое развитие», </w:t>
      </w:r>
      <w:r w:rsidRPr="00F10C09">
        <w:rPr>
          <w:rFonts w:ascii="Times New Roman" w:hAnsi="Times New Roman" w:cs="Times New Roman"/>
          <w:sz w:val="24"/>
          <w:szCs w:val="24"/>
        </w:rPr>
        <w:lastRenderedPageBreak/>
        <w:t xml:space="preserve">«Речевое развитие», что позволяет комплексно оценить качество образовательной деятельности и при необходимости индивидуализировать его для достижения достаточного уровня освоения каждым ребенком содержания образовательных программ </w:t>
      </w:r>
      <w:r w:rsidR="001A7BA4" w:rsidRPr="00F10C09">
        <w:rPr>
          <w:rFonts w:ascii="Times New Roman" w:hAnsi="Times New Roman" w:cs="Times New Roman"/>
          <w:sz w:val="24"/>
          <w:szCs w:val="24"/>
        </w:rPr>
        <w:t>ОПДО</w:t>
      </w:r>
      <w:r w:rsidRPr="00F10C09">
        <w:rPr>
          <w:rFonts w:ascii="Times New Roman" w:hAnsi="Times New Roman" w:cs="Times New Roman"/>
          <w:sz w:val="24"/>
          <w:szCs w:val="24"/>
        </w:rPr>
        <w:t>.</w:t>
      </w:r>
    </w:p>
    <w:p w:rsidR="001A7BA4" w:rsidRPr="00F10C09" w:rsidRDefault="001A7BA4" w:rsidP="00F10C09">
      <w:pPr>
        <w:pStyle w:val="23"/>
        <w:shd w:val="clear" w:color="auto" w:fill="auto"/>
        <w:spacing w:line="276" w:lineRule="auto"/>
        <w:ind w:firstLine="709"/>
        <w:jc w:val="both"/>
        <w:rPr>
          <w:rFonts w:ascii="Times New Roman" w:hAnsi="Times New Roman" w:cs="Times New Roman"/>
          <w:sz w:val="24"/>
          <w:szCs w:val="24"/>
        </w:rPr>
      </w:pPr>
      <w:r w:rsidRPr="00F10C09">
        <w:rPr>
          <w:rFonts w:ascii="Times New Roman" w:hAnsi="Times New Roman" w:cs="Times New Roman"/>
          <w:sz w:val="24"/>
          <w:szCs w:val="24"/>
        </w:rPr>
        <w:t>Следствием педагогической диагностики является наличие разработанных мероприятий для более результативного развития каждого диагностируемого ребенка.</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Инструментарий к диагностике по программе «от рождения до школы» под ред. Н. Е. </w:t>
      </w:r>
      <w:proofErr w:type="spellStart"/>
      <w:r w:rsidRPr="00F10C09">
        <w:rPr>
          <w:rFonts w:ascii="Times New Roman" w:hAnsi="Times New Roman" w:cs="Times New Roman"/>
          <w:sz w:val="24"/>
          <w:szCs w:val="24"/>
        </w:rPr>
        <w:t>Веракса</w:t>
      </w:r>
      <w:proofErr w:type="spellEnd"/>
      <w:r w:rsidRPr="00F10C09">
        <w:rPr>
          <w:rFonts w:ascii="Times New Roman" w:hAnsi="Times New Roman" w:cs="Times New Roman"/>
          <w:sz w:val="24"/>
          <w:szCs w:val="24"/>
        </w:rPr>
        <w:t>, Т.С. Комаровой, М.А. Васильевой. Представлен разделами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ребенок и окружающий мир;</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природное окружение;</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развитие речи;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формирование элементарных математических представлений;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Анализ (оценка) уровня </w:t>
      </w:r>
      <w:r w:rsidRPr="00F10C09">
        <w:rPr>
          <w:rFonts w:ascii="Times New Roman" w:hAnsi="Times New Roman" w:cs="Times New Roman"/>
          <w:bCs/>
          <w:sz w:val="24"/>
          <w:szCs w:val="24"/>
        </w:rPr>
        <w:t>музыкального развития детей;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Также диагностический материал для детей от рождения до 3х лет, авторы Смирнова Е. О., </w:t>
      </w:r>
      <w:proofErr w:type="spellStart"/>
      <w:r w:rsidRPr="00F10C09">
        <w:rPr>
          <w:rFonts w:ascii="Times New Roman" w:hAnsi="Times New Roman" w:cs="Times New Roman"/>
          <w:sz w:val="24"/>
          <w:szCs w:val="24"/>
        </w:rPr>
        <w:t>Галигузова</w:t>
      </w:r>
      <w:proofErr w:type="spellEnd"/>
      <w:r w:rsidRPr="00F10C09">
        <w:rPr>
          <w:rFonts w:ascii="Times New Roman" w:hAnsi="Times New Roman" w:cs="Times New Roman"/>
          <w:sz w:val="24"/>
          <w:szCs w:val="24"/>
        </w:rPr>
        <w:t xml:space="preserve"> Л. Н., Ермолова Т. В., Мещерякова С. Ю. ДИАГНОСТИКА ПСИХИЧЕСКОГО РАЗВИТИЯ ДЕТЕЙ ОТ РОЖДЕНИЯ ДО 3 ЛЕТ Методическое пособие для практических психологов.</w:t>
      </w:r>
    </w:p>
    <w:p w:rsidR="001A7BA4" w:rsidRPr="00F10C09" w:rsidRDefault="001A7BA4" w:rsidP="00F10C09">
      <w:pPr>
        <w:spacing w:after="0"/>
        <w:ind w:firstLine="935"/>
        <w:jc w:val="both"/>
        <w:rPr>
          <w:rFonts w:ascii="Times New Roman" w:hAnsi="Times New Roman" w:cs="Times New Roman"/>
          <w:sz w:val="24"/>
          <w:szCs w:val="24"/>
        </w:rPr>
      </w:pPr>
      <w:r w:rsidRPr="00F10C09">
        <w:rPr>
          <w:rFonts w:ascii="Times New Roman" w:hAnsi="Times New Roman" w:cs="Times New Roman"/>
          <w:sz w:val="24"/>
          <w:szCs w:val="24"/>
        </w:rPr>
        <w:t>На образовательной программе дошкольного образования действует Мониторинг отслеживания выполнения программы Н.М.Крыловой «Детский сад – Дом радости».</w:t>
      </w:r>
    </w:p>
    <w:p w:rsidR="001A7BA4" w:rsidRPr="00F10C09" w:rsidRDefault="001A7BA4" w:rsidP="00F10C09">
      <w:pPr>
        <w:pStyle w:val="ac"/>
        <w:spacing w:after="0"/>
        <w:ind w:firstLine="831"/>
        <w:jc w:val="both"/>
        <w:rPr>
          <w:rFonts w:ascii="Times New Roman" w:hAnsi="Times New Roman" w:cs="Times New Roman"/>
          <w:sz w:val="24"/>
          <w:szCs w:val="24"/>
        </w:rPr>
      </w:pPr>
      <w:r w:rsidRPr="00F10C09">
        <w:rPr>
          <w:rFonts w:ascii="Times New Roman" w:hAnsi="Times New Roman" w:cs="Times New Roman"/>
          <w:sz w:val="24"/>
          <w:szCs w:val="24"/>
        </w:rPr>
        <w:t>Представленная система мониторинга направлена на изучение состояния достижения детьми планируемых результатов освоения основной общеобра</w:t>
      </w:r>
      <w:r w:rsidRPr="00F10C09">
        <w:rPr>
          <w:rFonts w:ascii="Times New Roman" w:hAnsi="Times New Roman" w:cs="Times New Roman"/>
          <w:sz w:val="24"/>
          <w:szCs w:val="24"/>
        </w:rPr>
        <w:softHyphen/>
        <w:t>зовательной программы (далее — Программы) «Детский сад — Дом радости», обеспечивает целостный, комплексный, интегративный подход к оценке итого</w:t>
      </w:r>
      <w:r w:rsidRPr="00F10C09">
        <w:rPr>
          <w:rFonts w:ascii="Times New Roman" w:hAnsi="Times New Roman" w:cs="Times New Roman"/>
          <w:sz w:val="24"/>
          <w:szCs w:val="24"/>
        </w:rPr>
        <w:softHyphen/>
        <w:t>вых и промежуточных результатов освоения программного содержания детьми от 3 до 7 лет и позволяет выявить динамику их достижений.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Диагностический материал (в виде таблиц) направлен на оценку качества педагогического процесса </w:t>
      </w:r>
      <w:r w:rsidR="001A7BA4" w:rsidRPr="00F10C09">
        <w:rPr>
          <w:rFonts w:ascii="Times New Roman" w:hAnsi="Times New Roman" w:cs="Times New Roman"/>
          <w:sz w:val="24"/>
          <w:szCs w:val="24"/>
        </w:rPr>
        <w:t>на ОПДО</w:t>
      </w:r>
      <w:r w:rsidRPr="00F10C09">
        <w:rPr>
          <w:rFonts w:ascii="Times New Roman" w:hAnsi="Times New Roman" w:cs="Times New Roman"/>
          <w:sz w:val="24"/>
          <w:szCs w:val="24"/>
        </w:rPr>
        <w:t xml:space="preserve"> любой направленности (общеразвивающей, компенсирующей). </w:t>
      </w:r>
    </w:p>
    <w:p w:rsidR="00063EDB"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организованная образовательная деятельность (занятия); индивидуальная и подгрупповая работа; самостоятельная деятельность; опыты и экспериментирование. Мониторинг педагогической диагностики проводится дважды в год: в начале и в конце учебного года, для проведения сравнительного анализа, включает два этапа. 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8323A6" w:rsidRPr="00F10C09" w:rsidRDefault="003362A5"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2022</w:t>
      </w:r>
      <w:r w:rsidR="008323A6" w:rsidRPr="00F10C09">
        <w:rPr>
          <w:rFonts w:ascii="Times New Roman" w:hAnsi="Times New Roman" w:cs="Times New Roman"/>
          <w:sz w:val="24"/>
          <w:szCs w:val="24"/>
        </w:rPr>
        <w:t xml:space="preserve"> году положительные результаты </w:t>
      </w:r>
      <w:r w:rsidR="00063EDB" w:rsidRPr="00F10C09">
        <w:rPr>
          <w:rFonts w:ascii="Times New Roman" w:hAnsi="Times New Roman" w:cs="Times New Roman"/>
          <w:sz w:val="24"/>
          <w:szCs w:val="24"/>
        </w:rPr>
        <w:t>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8323A6" w:rsidRPr="00F10C09" w:rsidRDefault="00063EDB"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Анализируя выполнение образовательных программ по образовательным областям, игровой деятельности можно отметит</w:t>
      </w:r>
      <w:r w:rsidR="003362A5">
        <w:rPr>
          <w:rFonts w:ascii="Times New Roman" w:hAnsi="Times New Roman" w:cs="Times New Roman"/>
          <w:sz w:val="24"/>
          <w:szCs w:val="24"/>
        </w:rPr>
        <w:t>ь, что программы выполнены на 80</w:t>
      </w:r>
      <w:r w:rsidRPr="00F10C09">
        <w:rPr>
          <w:rFonts w:ascii="Times New Roman" w:hAnsi="Times New Roman" w:cs="Times New Roman"/>
          <w:sz w:val="24"/>
          <w:szCs w:val="24"/>
        </w:rPr>
        <w:t xml:space="preserve"> %. </w:t>
      </w:r>
    </w:p>
    <w:p w:rsidR="00063EDB" w:rsidRPr="00F10C09" w:rsidRDefault="00063EDB" w:rsidP="00F10C09">
      <w:pPr>
        <w:autoSpaceDE w:val="0"/>
        <w:autoSpaceDN w:val="0"/>
        <w:adjustRightInd w:val="0"/>
        <w:spacing w:after="0"/>
        <w:ind w:firstLine="709"/>
        <w:jc w:val="both"/>
        <w:rPr>
          <w:rFonts w:ascii="Times New Roman" w:hAnsi="Times New Roman" w:cs="Times New Roman"/>
          <w:sz w:val="24"/>
          <w:szCs w:val="24"/>
        </w:rPr>
      </w:pPr>
      <w:proofErr w:type="spellStart"/>
      <w:r w:rsidRPr="00F10C09">
        <w:rPr>
          <w:rFonts w:ascii="Times New Roman" w:hAnsi="Times New Roman" w:cs="Times New Roman"/>
          <w:sz w:val="24"/>
          <w:szCs w:val="24"/>
        </w:rPr>
        <w:t>Сформированность</w:t>
      </w:r>
      <w:proofErr w:type="spellEnd"/>
      <w:r w:rsidRPr="00F10C09">
        <w:rPr>
          <w:rFonts w:ascii="Times New Roman" w:hAnsi="Times New Roman" w:cs="Times New Roman"/>
          <w:sz w:val="24"/>
          <w:szCs w:val="24"/>
        </w:rPr>
        <w:t xml:space="preserve"> показателей игровой деятельности дошкольников сост</w:t>
      </w:r>
      <w:r w:rsidR="003362A5">
        <w:rPr>
          <w:rFonts w:ascii="Times New Roman" w:hAnsi="Times New Roman" w:cs="Times New Roman"/>
          <w:sz w:val="24"/>
          <w:szCs w:val="24"/>
        </w:rPr>
        <w:t>авляет 78</w:t>
      </w:r>
      <w:r w:rsidRPr="00F10C09">
        <w:rPr>
          <w:rFonts w:ascii="Times New Roman" w:hAnsi="Times New Roman" w:cs="Times New Roman"/>
          <w:sz w:val="24"/>
          <w:szCs w:val="24"/>
        </w:rPr>
        <w:t>%. Освоение программы воспитанниками подготовительных груп</w:t>
      </w:r>
      <w:r w:rsidR="003362A5">
        <w:rPr>
          <w:rFonts w:ascii="Times New Roman" w:hAnsi="Times New Roman" w:cs="Times New Roman"/>
          <w:sz w:val="24"/>
          <w:szCs w:val="24"/>
        </w:rPr>
        <w:t>п на достаточном уровне (85</w:t>
      </w:r>
      <w:r w:rsidR="008323A6" w:rsidRPr="00F10C09">
        <w:rPr>
          <w:rFonts w:ascii="Times New Roman" w:hAnsi="Times New Roman" w:cs="Times New Roman"/>
          <w:sz w:val="24"/>
          <w:szCs w:val="24"/>
        </w:rPr>
        <w:t xml:space="preserve"> %). Вывод: Показатели мониторинга свидетельствуют об успешном освоении программы, о высоком уровне </w:t>
      </w:r>
      <w:proofErr w:type="spellStart"/>
      <w:r w:rsidR="008323A6" w:rsidRPr="00F10C09">
        <w:rPr>
          <w:rFonts w:ascii="Times New Roman" w:hAnsi="Times New Roman" w:cs="Times New Roman"/>
          <w:sz w:val="24"/>
          <w:szCs w:val="24"/>
        </w:rPr>
        <w:t>сформированности</w:t>
      </w:r>
      <w:proofErr w:type="spellEnd"/>
      <w:r w:rsidR="008323A6" w:rsidRPr="00F10C09">
        <w:rPr>
          <w:rFonts w:ascii="Times New Roman" w:hAnsi="Times New Roman" w:cs="Times New Roman"/>
          <w:sz w:val="24"/>
          <w:szCs w:val="24"/>
        </w:rPr>
        <w:t xml:space="preserve"> у детей необходимых знаний и умений. Результаты </w:t>
      </w:r>
      <w:r w:rsidR="008323A6" w:rsidRPr="00F10C09">
        <w:rPr>
          <w:rFonts w:ascii="Times New Roman" w:hAnsi="Times New Roman" w:cs="Times New Roman"/>
          <w:sz w:val="24"/>
          <w:szCs w:val="24"/>
        </w:rPr>
        <w:lastRenderedPageBreak/>
        <w:t>мониторинга оценки качества выполнения ООП ДО являются удовлетворительными и соответствуют возрасту детей и требованиям ФГОС ДО. ОПДО в отчетном периоде функционировало продуктивно в режиме развития, что предполагает постоянный поиск инновационных форм организации образовательного процесса.</w:t>
      </w:r>
    </w:p>
    <w:p w:rsidR="00F10C09" w:rsidRDefault="00F10C09" w:rsidP="00F10C09">
      <w:pPr>
        <w:autoSpaceDE w:val="0"/>
        <w:autoSpaceDN w:val="0"/>
        <w:adjustRightInd w:val="0"/>
        <w:spacing w:after="0"/>
        <w:jc w:val="center"/>
        <w:rPr>
          <w:rFonts w:ascii="Times New Roman" w:hAnsi="Times New Roman" w:cs="Times New Roman"/>
          <w:b/>
          <w:sz w:val="24"/>
          <w:szCs w:val="24"/>
        </w:rPr>
      </w:pPr>
    </w:p>
    <w:p w:rsidR="00DE7F1C" w:rsidRDefault="00DE7F1C" w:rsidP="00F10C09">
      <w:pPr>
        <w:autoSpaceDE w:val="0"/>
        <w:autoSpaceDN w:val="0"/>
        <w:adjustRightInd w:val="0"/>
        <w:spacing w:after="0"/>
        <w:jc w:val="center"/>
        <w:rPr>
          <w:rFonts w:ascii="Times New Roman" w:hAnsi="Times New Roman" w:cs="Times New Roman"/>
          <w:b/>
          <w:sz w:val="24"/>
          <w:szCs w:val="24"/>
        </w:rPr>
      </w:pPr>
      <w:r w:rsidRPr="00F10C09">
        <w:rPr>
          <w:rFonts w:ascii="Times New Roman" w:hAnsi="Times New Roman" w:cs="Times New Roman"/>
          <w:b/>
          <w:sz w:val="24"/>
          <w:szCs w:val="24"/>
        </w:rPr>
        <w:t>1.5.</w:t>
      </w:r>
      <w:r w:rsidR="003D4F5B"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 xml:space="preserve">Оценка организации </w:t>
      </w:r>
      <w:r w:rsidR="003D4F5B" w:rsidRPr="00F10C09">
        <w:rPr>
          <w:rFonts w:ascii="Times New Roman" w:hAnsi="Times New Roman" w:cs="Times New Roman"/>
          <w:b/>
          <w:sz w:val="24"/>
          <w:szCs w:val="24"/>
        </w:rPr>
        <w:t>образовательного</w:t>
      </w:r>
      <w:r w:rsidRPr="00F10C09">
        <w:rPr>
          <w:rFonts w:ascii="Times New Roman" w:hAnsi="Times New Roman" w:cs="Times New Roman"/>
          <w:b/>
          <w:sz w:val="24"/>
          <w:szCs w:val="24"/>
        </w:rPr>
        <w:t xml:space="preserve"> процесса</w:t>
      </w:r>
    </w:p>
    <w:p w:rsidR="00684AEA" w:rsidRPr="00F10C09" w:rsidRDefault="00684AEA" w:rsidP="00F10C09">
      <w:pPr>
        <w:autoSpaceDE w:val="0"/>
        <w:autoSpaceDN w:val="0"/>
        <w:adjustRightInd w:val="0"/>
        <w:spacing w:after="0"/>
        <w:jc w:val="center"/>
        <w:rPr>
          <w:rFonts w:ascii="Times New Roman" w:hAnsi="Times New Roman" w:cs="Times New Roman"/>
          <w:b/>
          <w:sz w:val="24"/>
          <w:szCs w:val="24"/>
        </w:rPr>
      </w:pP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Процесс реализации образовательной деятельности носит комплексный, плановый характер. В соответствии с Программой ОПДО установлены распорядок бодрствования и сна, приема пищи, гигиенических и оздоровительных процедур, организация организованной образовательной деятельности, прогулок и самостоятельной деятельности воспитанников.</w:t>
      </w: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 </w:t>
      </w:r>
    </w:p>
    <w:p w:rsidR="005C1290" w:rsidRPr="00F10C09" w:rsidRDefault="003362A5"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2022</w:t>
      </w:r>
      <w:r w:rsidR="005C1290" w:rsidRPr="00F10C09">
        <w:rPr>
          <w:rFonts w:ascii="Times New Roman" w:hAnsi="Times New Roman" w:cs="Times New Roman"/>
          <w:sz w:val="24"/>
          <w:szCs w:val="24"/>
        </w:rPr>
        <w:t xml:space="preserve"> году образовательный процесс осуществлялся в соответствии с разработанными документами для обеспечения организационно-педагогических условий реализации ООП ДО на учебный год:</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годовым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календарным учебным графиком;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учебным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расписанием непосредственно организованной образовательной деятельности;</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режимом дня на холодный и теплый периоды года;</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рабочими программами воспитателей и специалистов. </w:t>
      </w:r>
    </w:p>
    <w:p w:rsidR="00267983"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Все документы составлены в соответствии с СанПиН 2.4.1.3049-13. Режим дня соответствует возрастным особенностям детей и способствует их гармоничному развитию. В структуру учебного плана образовательной деятельности </w:t>
      </w:r>
      <w:r w:rsidR="00267983" w:rsidRPr="00F10C09">
        <w:rPr>
          <w:rFonts w:ascii="Times New Roman" w:hAnsi="Times New Roman" w:cs="Times New Roman"/>
          <w:sz w:val="24"/>
          <w:szCs w:val="24"/>
        </w:rPr>
        <w:t xml:space="preserve">ГБПОУ СО ЧГК им. О. Колычева ОПДО </w:t>
      </w:r>
      <w:r w:rsidRPr="00F10C09">
        <w:rPr>
          <w:rFonts w:ascii="Times New Roman" w:hAnsi="Times New Roman" w:cs="Times New Roman"/>
          <w:sz w:val="24"/>
          <w:szCs w:val="24"/>
        </w:rPr>
        <w:t xml:space="preserve">входит: обязательная часть – федеральный компонент, которая составляет не менее 60 % от общего нормативного времени, отводимого на освоение основной образовательной программы дошкольного образования, и часть, формируемая участниками образовательных отношений – компонент образовательного учреждения, которая составляет не более 40% от общего нормативного времени, отводимого на освоение основной образовательной программы дошкольного образования. </w:t>
      </w:r>
    </w:p>
    <w:p w:rsidR="00267983"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Часть плана образовательной деятельности, формируемая участниками образовательных отношений, обеспечивает вариативность образования; позволяет более полно реализовать социальный заказ на образовательные услуги, учитывать специфику условий, в которых осуществляется образовательный процесс и включает в себя дополнительные занятия по направлениям развития и образования детей, дополнение технологиями, проектами, программами (авторские, парциальные), используемыми в учреждении. </w:t>
      </w:r>
    </w:p>
    <w:p w:rsidR="007D232E"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Обе части образовательной деятельности реализуются во взаимодействии друг с другом. Обязательная часть обеспечивает выполнение ООП ДО через организованную образовательную деятельность и образовательную деятельность в процессе режимных моментов. Часть учебного плана, формируемая участниками образовательного процесса </w:t>
      </w:r>
      <w:r w:rsidR="00267983" w:rsidRPr="00F10C09">
        <w:rPr>
          <w:rFonts w:ascii="Times New Roman" w:hAnsi="Times New Roman" w:cs="Times New Roman"/>
          <w:sz w:val="24"/>
          <w:szCs w:val="24"/>
        </w:rPr>
        <w:t>ОПДО</w:t>
      </w:r>
      <w:r w:rsidRPr="00F10C09">
        <w:rPr>
          <w:rFonts w:ascii="Times New Roman" w:hAnsi="Times New Roman" w:cs="Times New Roman"/>
          <w:sz w:val="24"/>
          <w:szCs w:val="24"/>
        </w:rPr>
        <w:t xml:space="preserve">, обеспечивает вариативность образования, отражает приоритетное направление деятельности </w:t>
      </w:r>
      <w:r w:rsidR="007D232E" w:rsidRPr="00F10C09">
        <w:rPr>
          <w:rFonts w:ascii="Times New Roman" w:hAnsi="Times New Roman" w:cs="Times New Roman"/>
          <w:sz w:val="24"/>
          <w:szCs w:val="24"/>
        </w:rPr>
        <w:t xml:space="preserve">ОПДО и расширение области образовательных услуг для воспитанников.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Образовательная нагрузка определена с учётом необходимого требования - соблюдение минимального количества времени ООД на изучение каждой образовательной области, которое </w:t>
      </w:r>
      <w:r w:rsidRPr="00F10C09">
        <w:rPr>
          <w:rFonts w:ascii="Times New Roman" w:hAnsi="Times New Roman" w:cs="Times New Roman"/>
          <w:sz w:val="24"/>
          <w:szCs w:val="24"/>
        </w:rPr>
        <w:lastRenderedPageBreak/>
        <w:t xml:space="preserve">определено в обязательной части Учебного плана, и предельно допустимая нагрузка в соответствии с </w:t>
      </w:r>
      <w:proofErr w:type="spellStart"/>
      <w:r w:rsidRPr="00F10C09">
        <w:rPr>
          <w:rFonts w:ascii="Times New Roman" w:eastAsia="Times New Roman" w:hAnsi="Times New Roman" w:cs="Times New Roman"/>
          <w:sz w:val="24"/>
          <w:szCs w:val="24"/>
        </w:rPr>
        <w:t>СанПин</w:t>
      </w:r>
      <w:proofErr w:type="spellEnd"/>
      <w:r w:rsidRPr="00F10C09">
        <w:rPr>
          <w:rFonts w:ascii="Times New Roman" w:eastAsia="Times New Roman" w:hAnsi="Times New Roman" w:cs="Times New Roman"/>
          <w:spacing w:val="147"/>
          <w:sz w:val="24"/>
          <w:szCs w:val="24"/>
        </w:rPr>
        <w:t xml:space="preserve"> </w:t>
      </w:r>
      <w:r w:rsidRPr="00F10C09">
        <w:rPr>
          <w:rFonts w:ascii="Times New Roman" w:eastAsia="Times New Roman" w:hAnsi="Times New Roman" w:cs="Times New Roman"/>
          <w:sz w:val="24"/>
          <w:szCs w:val="24"/>
        </w:rPr>
        <w:t>2.4.3648-20</w:t>
      </w:r>
      <w:r w:rsidRPr="00F10C09">
        <w:rPr>
          <w:rFonts w:ascii="Times New Roman" w:hAnsi="Times New Roman" w:cs="Times New Roman"/>
          <w:sz w:val="24"/>
          <w:szCs w:val="24"/>
        </w:rPr>
        <w:t xml:space="preserve">. </w:t>
      </w:r>
    </w:p>
    <w:p w:rsidR="00AE0A67" w:rsidRPr="00F10C09" w:rsidRDefault="00AE0A67"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При построении образовательного процесса, учебная нагрузка устанавливалась с учетом следующих ориентиров: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132"/>
        <w:gridCol w:w="1418"/>
        <w:gridCol w:w="2092"/>
      </w:tblGrid>
      <w:tr w:rsidR="0093455A" w:rsidRPr="00F10C09" w:rsidTr="0093455A">
        <w:trPr>
          <w:trHeight w:val="247"/>
        </w:trPr>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ориентиры</w:t>
            </w:r>
            <w:proofErr w:type="gramEnd"/>
            <w:r w:rsidRPr="00F10C09">
              <w:rPr>
                <w:rFonts w:ascii="Times New Roman" w:hAnsi="Times New Roman" w:cs="Times New Roman"/>
                <w:color w:val="000000"/>
                <w:sz w:val="24"/>
                <w:szCs w:val="24"/>
              </w:rPr>
              <w:t xml:space="preserve">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ранний</w:t>
            </w:r>
            <w:proofErr w:type="gramEnd"/>
            <w:r w:rsidRPr="00F10C09">
              <w:rPr>
                <w:rFonts w:ascii="Times New Roman" w:hAnsi="Times New Roman" w:cs="Times New Roman"/>
                <w:color w:val="000000"/>
                <w:sz w:val="24"/>
                <w:szCs w:val="24"/>
              </w:rPr>
              <w:t xml:space="preserve"> возраст </w:t>
            </w:r>
          </w:p>
        </w:tc>
        <w:tc>
          <w:tcPr>
            <w:tcW w:w="1547" w:type="dxa"/>
          </w:tcPr>
          <w:p w:rsidR="0093455A" w:rsidRPr="00F10C09" w:rsidRDefault="00275D56"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93455A" w:rsidRPr="00F10C09">
              <w:rPr>
                <w:rFonts w:ascii="Times New Roman" w:hAnsi="Times New Roman" w:cs="Times New Roman"/>
                <w:color w:val="000000"/>
                <w:sz w:val="24"/>
                <w:szCs w:val="24"/>
              </w:rPr>
              <w:t xml:space="preserve">младшая группа </w:t>
            </w:r>
          </w:p>
        </w:tc>
        <w:tc>
          <w:tcPr>
            <w:tcW w:w="113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средняя</w:t>
            </w:r>
            <w:proofErr w:type="gramEnd"/>
            <w:r w:rsidRPr="00F10C09">
              <w:rPr>
                <w:rFonts w:ascii="Times New Roman" w:hAnsi="Times New Roman" w:cs="Times New Roman"/>
                <w:color w:val="000000"/>
                <w:sz w:val="24"/>
                <w:szCs w:val="24"/>
              </w:rPr>
              <w:t xml:space="preserve"> группа </w:t>
            </w:r>
          </w:p>
        </w:tc>
        <w:tc>
          <w:tcPr>
            <w:tcW w:w="1418"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старшая</w:t>
            </w:r>
            <w:proofErr w:type="gramEnd"/>
            <w:r w:rsidRPr="00F10C09">
              <w:rPr>
                <w:rFonts w:ascii="Times New Roman" w:hAnsi="Times New Roman" w:cs="Times New Roman"/>
                <w:color w:val="000000"/>
                <w:sz w:val="24"/>
                <w:szCs w:val="24"/>
              </w:rPr>
              <w:t xml:space="preserve"> группа </w:t>
            </w:r>
          </w:p>
        </w:tc>
        <w:tc>
          <w:tcPr>
            <w:tcW w:w="209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подготовительная</w:t>
            </w:r>
            <w:proofErr w:type="gramEnd"/>
            <w:r w:rsidRPr="00F10C09">
              <w:rPr>
                <w:rFonts w:ascii="Times New Roman" w:hAnsi="Times New Roman" w:cs="Times New Roman"/>
                <w:color w:val="000000"/>
                <w:sz w:val="24"/>
                <w:szCs w:val="24"/>
              </w:rPr>
              <w:t xml:space="preserve"> к школе группа </w:t>
            </w:r>
          </w:p>
        </w:tc>
      </w:tr>
      <w:tr w:rsidR="0093455A" w:rsidRPr="00F10C09" w:rsidTr="0093455A">
        <w:trPr>
          <w:trHeight w:val="109"/>
        </w:trPr>
        <w:tc>
          <w:tcPr>
            <w:tcW w:w="3094" w:type="dxa"/>
            <w:gridSpan w:val="2"/>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НОД </w:t>
            </w:r>
          </w:p>
        </w:tc>
        <w:tc>
          <w:tcPr>
            <w:tcW w:w="2679" w:type="dxa"/>
            <w:gridSpan w:val="2"/>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превышает 2-х </w:t>
            </w:r>
          </w:p>
        </w:tc>
        <w:tc>
          <w:tcPr>
            <w:tcW w:w="3510" w:type="dxa"/>
            <w:gridSpan w:val="2"/>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2-3 НОД </w:t>
            </w:r>
          </w:p>
        </w:tc>
      </w:tr>
      <w:tr w:rsidR="0093455A" w:rsidRPr="00F10C09" w:rsidTr="0093455A">
        <w:trPr>
          <w:trHeight w:val="247"/>
        </w:trPr>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продолжительность</w:t>
            </w:r>
            <w:proofErr w:type="gramEnd"/>
            <w:r w:rsidRPr="00F10C09">
              <w:rPr>
                <w:rFonts w:ascii="Times New Roman" w:hAnsi="Times New Roman" w:cs="Times New Roman"/>
                <w:color w:val="000000"/>
                <w:sz w:val="24"/>
                <w:szCs w:val="24"/>
              </w:rPr>
              <w:t xml:space="preserve"> НОД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10 мин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15 мин </w:t>
            </w:r>
          </w:p>
        </w:tc>
        <w:tc>
          <w:tcPr>
            <w:tcW w:w="113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более 20 мин </w:t>
            </w:r>
          </w:p>
        </w:tc>
        <w:tc>
          <w:tcPr>
            <w:tcW w:w="1418"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более 25 мин </w:t>
            </w:r>
          </w:p>
        </w:tc>
        <w:tc>
          <w:tcPr>
            <w:tcW w:w="209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более 30мин </w:t>
            </w:r>
          </w:p>
        </w:tc>
      </w:tr>
      <w:tr w:rsidR="0093455A" w:rsidRPr="00F10C09" w:rsidTr="0093455A">
        <w:trPr>
          <w:trHeight w:val="109"/>
        </w:trPr>
        <w:tc>
          <w:tcPr>
            <w:tcW w:w="9283" w:type="dxa"/>
            <w:gridSpan w:val="6"/>
          </w:tcPr>
          <w:p w:rsidR="0093455A" w:rsidRPr="00F10C09" w:rsidRDefault="00275D56" w:rsidP="00F10C0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середине занятия</w:t>
            </w:r>
            <w:r w:rsidR="0093455A" w:rsidRPr="00F10C09">
              <w:rPr>
                <w:rFonts w:ascii="Times New Roman" w:hAnsi="Times New Roman" w:cs="Times New Roman"/>
                <w:color w:val="000000"/>
                <w:sz w:val="24"/>
                <w:szCs w:val="24"/>
              </w:rPr>
              <w:t xml:space="preserve"> проводится физкультминутка </w:t>
            </w:r>
          </w:p>
        </w:tc>
      </w:tr>
      <w:tr w:rsidR="0093455A" w:rsidRPr="00F10C09" w:rsidTr="0093455A">
        <w:trPr>
          <w:trHeight w:val="109"/>
        </w:trPr>
        <w:tc>
          <w:tcPr>
            <w:tcW w:w="4641"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перерыв</w:t>
            </w:r>
            <w:proofErr w:type="gramEnd"/>
            <w:r w:rsidRPr="00F10C09">
              <w:rPr>
                <w:rFonts w:ascii="Times New Roman" w:hAnsi="Times New Roman" w:cs="Times New Roman"/>
                <w:color w:val="000000"/>
                <w:sz w:val="24"/>
                <w:szCs w:val="24"/>
              </w:rPr>
              <w:t xml:space="preserve"> между НОД </w:t>
            </w:r>
          </w:p>
        </w:tc>
        <w:tc>
          <w:tcPr>
            <w:tcW w:w="4642"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не</w:t>
            </w:r>
            <w:proofErr w:type="gramEnd"/>
            <w:r w:rsidRPr="00F10C09">
              <w:rPr>
                <w:rFonts w:ascii="Times New Roman" w:hAnsi="Times New Roman" w:cs="Times New Roman"/>
                <w:color w:val="000000"/>
                <w:sz w:val="24"/>
                <w:szCs w:val="24"/>
              </w:rPr>
              <w:t xml:space="preserve"> менее 10 минут </w:t>
            </w:r>
          </w:p>
        </w:tc>
      </w:tr>
    </w:tbl>
    <w:p w:rsidR="00AE0A67" w:rsidRPr="00F10C09" w:rsidRDefault="00AE0A67"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Формы организации детей в рамках НОД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7164"/>
      </w:tblGrid>
      <w:tr w:rsidR="00AE0A67" w:rsidRPr="00F10C09" w:rsidTr="00AE0A67">
        <w:trPr>
          <w:trHeight w:val="247"/>
        </w:trPr>
        <w:tc>
          <w:tcPr>
            <w:tcW w:w="2230"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Формы организации</w:t>
            </w:r>
          </w:p>
        </w:tc>
        <w:tc>
          <w:tcPr>
            <w:tcW w:w="7164"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Особенности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Индивидуальная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Групповая (индивидуально-коллективная)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Фронтальная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tc>
      </w:tr>
    </w:tbl>
    <w:p w:rsidR="00684AEA" w:rsidRDefault="00684AEA" w:rsidP="00F10C09">
      <w:pPr>
        <w:autoSpaceDE w:val="0"/>
        <w:autoSpaceDN w:val="0"/>
        <w:adjustRightInd w:val="0"/>
        <w:spacing w:after="0"/>
        <w:ind w:firstLine="709"/>
        <w:jc w:val="both"/>
        <w:rPr>
          <w:rFonts w:ascii="Times New Roman" w:hAnsi="Times New Roman" w:cs="Times New Roman"/>
          <w:sz w:val="24"/>
          <w:szCs w:val="24"/>
        </w:rPr>
      </w:pPr>
    </w:p>
    <w:p w:rsidR="007D232E"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Реализация плана предполагала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расписания ОПДО:</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соблюдались пределы максимально допустимой недельной образовательной нагрузки;</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учитывалась зависимость работоспособности детей от дня недели и времени ООД, требующая повышенной познавательной активности и умственного напряжения детей, организовывалась в первой половине дня и в дни наиболее высокой работоспособности детей (вторник, среда). Образовательная деятельность на ОПДО осуществлялась в течение всего года, включая летний оздоровительный период и период самоизоляции. Во время каникул и в летний оздоровительный период ООД организовывались только по физическому и художественно-эстетическому направлениям.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качественной организации родителями привычного режима для детей специалистами </w:t>
      </w:r>
      <w:r w:rsidR="0093455A" w:rsidRPr="00F10C09">
        <w:rPr>
          <w:rFonts w:ascii="Times New Roman" w:hAnsi="Times New Roman" w:cs="Times New Roman"/>
          <w:sz w:val="24"/>
          <w:szCs w:val="24"/>
        </w:rPr>
        <w:t>ОПДО</w:t>
      </w:r>
      <w:r w:rsidRPr="00F10C09">
        <w:rPr>
          <w:rFonts w:ascii="Times New Roman" w:hAnsi="Times New Roman" w:cs="Times New Roman"/>
          <w:sz w:val="24"/>
          <w:szCs w:val="24"/>
        </w:rPr>
        <w:t xml:space="preserve"> систематически проводились консультации, оказывалась методическая помощь и по возможности техническая. Данные мониторинга посещения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своих детей.</w:t>
      </w:r>
    </w:p>
    <w:p w:rsidR="0093455A" w:rsidRPr="00F10C09" w:rsidRDefault="0093455A"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Ч</w:t>
      </w:r>
      <w:r w:rsidR="007D232E" w:rsidRPr="00F10C09">
        <w:rPr>
          <w:rFonts w:ascii="Times New Roman" w:hAnsi="Times New Roman" w:cs="Times New Roman"/>
          <w:sz w:val="24"/>
          <w:szCs w:val="24"/>
        </w:rPr>
        <w:t xml:space="preserve">тобы не допустить распространения </w:t>
      </w:r>
      <w:proofErr w:type="spellStart"/>
      <w:r w:rsidR="007D232E" w:rsidRPr="00F10C09">
        <w:rPr>
          <w:rFonts w:ascii="Times New Roman" w:hAnsi="Times New Roman" w:cs="Times New Roman"/>
          <w:sz w:val="24"/>
          <w:szCs w:val="24"/>
        </w:rPr>
        <w:t>коронавирусной</w:t>
      </w:r>
      <w:proofErr w:type="spellEnd"/>
      <w:r w:rsidR="007D232E" w:rsidRPr="00F10C09">
        <w:rPr>
          <w:rFonts w:ascii="Times New Roman" w:hAnsi="Times New Roman" w:cs="Times New Roman"/>
          <w:sz w:val="24"/>
          <w:szCs w:val="24"/>
        </w:rPr>
        <w:t xml:space="preserve"> инфекции, администрация </w:t>
      </w:r>
      <w:r w:rsidRPr="00F10C09">
        <w:rPr>
          <w:rFonts w:ascii="Times New Roman" w:hAnsi="Times New Roman" w:cs="Times New Roman"/>
          <w:sz w:val="24"/>
          <w:szCs w:val="24"/>
        </w:rPr>
        <w:t>ОПДО</w:t>
      </w:r>
      <w:r w:rsidR="007D232E"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продолжила </w:t>
      </w:r>
      <w:r w:rsidR="007D232E" w:rsidRPr="00F10C09">
        <w:rPr>
          <w:rFonts w:ascii="Times New Roman" w:hAnsi="Times New Roman" w:cs="Times New Roman"/>
          <w:sz w:val="24"/>
          <w:szCs w:val="24"/>
        </w:rPr>
        <w:t>в 202</w:t>
      </w:r>
      <w:r w:rsidR="008C2555">
        <w:rPr>
          <w:rFonts w:ascii="Times New Roman" w:hAnsi="Times New Roman" w:cs="Times New Roman"/>
          <w:sz w:val="24"/>
          <w:szCs w:val="24"/>
        </w:rPr>
        <w:t>2</w:t>
      </w:r>
      <w:r w:rsidR="007D232E" w:rsidRPr="00F10C09">
        <w:rPr>
          <w:rFonts w:ascii="Times New Roman" w:hAnsi="Times New Roman" w:cs="Times New Roman"/>
          <w:sz w:val="24"/>
          <w:szCs w:val="24"/>
        </w:rPr>
        <w:t xml:space="preserve"> году дополнительные ограничения и профилактические мероприятия в соответствии с СП 3.1/2.4.3598-20:</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ежедневный усиленный фильтр воспитанников и работников;</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lastRenderedPageBreak/>
        <w:t>- термометрию с помощью бесконтактных термометров и опрос о наличии признаков инфекционных заболеваний;</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ионизация воздуха </w:t>
      </w:r>
      <w:r w:rsidR="008C2555">
        <w:rPr>
          <w:rFonts w:ascii="Times New Roman" w:hAnsi="Times New Roman" w:cs="Times New Roman"/>
          <w:sz w:val="24"/>
          <w:szCs w:val="24"/>
        </w:rPr>
        <w:t>в</w:t>
      </w:r>
      <w:r w:rsidRPr="00F10C09">
        <w:rPr>
          <w:rFonts w:ascii="Times New Roman" w:hAnsi="Times New Roman" w:cs="Times New Roman"/>
          <w:sz w:val="24"/>
          <w:szCs w:val="24"/>
        </w:rPr>
        <w:t>о всех помещениях ОПДО;</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shd w:val="clear" w:color="auto" w:fill="FFFFFF"/>
        </w:rPr>
        <w:t>- ежедневная дезинфекция помещений, игрушек и игровых комнат.</w:t>
      </w:r>
    </w:p>
    <w:p w:rsidR="00C17EA2" w:rsidRPr="00D87909" w:rsidRDefault="0093455A" w:rsidP="00D87909">
      <w:pPr>
        <w:autoSpaceDE w:val="0"/>
        <w:autoSpaceDN w:val="0"/>
        <w:adjustRightInd w:val="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Вывод: организация образовательного процесса </w:t>
      </w:r>
      <w:r w:rsidR="00534F23" w:rsidRPr="00F10C09">
        <w:rPr>
          <w:rFonts w:ascii="Times New Roman" w:hAnsi="Times New Roman" w:cs="Times New Roman"/>
          <w:sz w:val="24"/>
          <w:szCs w:val="24"/>
        </w:rPr>
        <w:t>на ОПДО</w:t>
      </w:r>
      <w:r w:rsidRPr="00F10C09">
        <w:rPr>
          <w:rFonts w:ascii="Times New Roman" w:hAnsi="Times New Roman" w:cs="Times New Roman"/>
          <w:sz w:val="24"/>
          <w:szCs w:val="24"/>
        </w:rPr>
        <w:t xml:space="preserve"> осуществляется в соответствии с годовым планированием, с образовательной программой дошкольного образования (общеразвивающие группы), индивидуальной адаптированной образовательной программой дошкольного образования на основе ФГОС ДО.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w:t>
      </w:r>
    </w:p>
    <w:p w:rsidR="008B26B4" w:rsidRPr="00F10C09" w:rsidRDefault="008B26B4" w:rsidP="00D87909">
      <w:pPr>
        <w:autoSpaceDE w:val="0"/>
        <w:autoSpaceDN w:val="0"/>
        <w:adjustRightInd w:val="0"/>
        <w:jc w:val="center"/>
        <w:rPr>
          <w:rFonts w:ascii="Times New Roman" w:hAnsi="Times New Roman" w:cs="Times New Roman"/>
          <w:b/>
          <w:sz w:val="24"/>
          <w:szCs w:val="24"/>
        </w:rPr>
      </w:pPr>
      <w:r w:rsidRPr="00F10C09">
        <w:rPr>
          <w:rFonts w:ascii="Times New Roman" w:hAnsi="Times New Roman" w:cs="Times New Roman"/>
          <w:b/>
          <w:sz w:val="24"/>
          <w:szCs w:val="24"/>
        </w:rPr>
        <w:t>1.6.</w:t>
      </w:r>
      <w:r w:rsidR="00C17EA2"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востребованности выпускников</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на ОПДО.</w:t>
      </w:r>
    </w:p>
    <w:p w:rsidR="008B26B4" w:rsidRPr="00F10C09" w:rsidRDefault="008B26B4" w:rsidP="00F10C09">
      <w:pPr>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rPr>
        <w:t xml:space="preserve">По результатам диагностики развития психических процессов и эмоционального-личностной сферы дети подготовительного возраста готовы к обучению в школе. Большинство из них имеют высокий уровень интеллектуального и речевого развития, адекватный уровень самооценки. Уровень развития внимания соответствует возрастной норме. Наряду с такой «психической» готовностью также наблюдается достаточный уровень </w:t>
      </w:r>
      <w:proofErr w:type="spellStart"/>
      <w:r w:rsidRPr="00F10C09">
        <w:rPr>
          <w:rFonts w:ascii="Times New Roman" w:hAnsi="Times New Roman" w:cs="Times New Roman"/>
          <w:sz w:val="24"/>
          <w:szCs w:val="24"/>
        </w:rPr>
        <w:t>сформированности</w:t>
      </w:r>
      <w:proofErr w:type="spellEnd"/>
      <w:r w:rsidRPr="00F10C09">
        <w:rPr>
          <w:rFonts w:ascii="Times New Roman" w:hAnsi="Times New Roman" w:cs="Times New Roman"/>
          <w:sz w:val="24"/>
          <w:szCs w:val="24"/>
        </w:rPr>
        <w:t xml:space="preserve"> учебно-познавательной мотивации разного типа, большинство дошкольников имеют положительное отношение к школе, познавательную потребность позиционную (связанную с внешней атрибутикой учения, «позицией ученика») и ориентацию на отметку. Вместе с тем у детей сохраняется ориентация на дошкольные виды деятельности. </w:t>
      </w:r>
    </w:p>
    <w:p w:rsidR="008B26B4" w:rsidRPr="00F10C09" w:rsidRDefault="008B26B4" w:rsidP="00F10C09">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На ОПДО </w:t>
      </w:r>
      <w:r w:rsidR="00F90868" w:rsidRPr="00F10C09">
        <w:rPr>
          <w:rFonts w:ascii="Times New Roman" w:hAnsi="Times New Roman" w:cs="Times New Roman"/>
          <w:sz w:val="24"/>
          <w:szCs w:val="24"/>
        </w:rPr>
        <w:t>п</w:t>
      </w:r>
      <w:r w:rsidRPr="00F10C09">
        <w:rPr>
          <w:rFonts w:ascii="Times New Roman" w:hAnsi="Times New Roman" w:cs="Times New Roman"/>
          <w:sz w:val="24"/>
          <w:szCs w:val="24"/>
        </w:rPr>
        <w:t>роведение мониторинга предполагает в процессе непрерывного наблюдения за ребенком получать достоверную информацию об уровне его развития, помогает педагогу соотносить уровень развития ребенка с требованиями Программы.</w:t>
      </w:r>
    </w:p>
    <w:p w:rsidR="008B26B4" w:rsidRPr="00F10C09" w:rsidRDefault="008B26B4" w:rsidP="00F10C09">
      <w:pPr>
        <w:pStyle w:val="23"/>
        <w:spacing w:line="276" w:lineRule="auto"/>
        <w:ind w:firstLine="709"/>
        <w:jc w:val="both"/>
        <w:rPr>
          <w:rStyle w:val="FontStyle19"/>
          <w:sz w:val="24"/>
          <w:szCs w:val="24"/>
        </w:rPr>
      </w:pPr>
      <w:r w:rsidRPr="00F10C09">
        <w:rPr>
          <w:rFonts w:ascii="Times New Roman" w:hAnsi="Times New Roman" w:cs="Times New Roman"/>
          <w:sz w:val="24"/>
          <w:szCs w:val="24"/>
        </w:rPr>
        <w:t>П</w:t>
      </w:r>
      <w:r w:rsidRPr="00F10C09">
        <w:rPr>
          <w:rStyle w:val="FontStyle19"/>
          <w:sz w:val="24"/>
          <w:szCs w:val="24"/>
        </w:rPr>
        <w:t>сихологическую диагностику ребенка проводят квалифи</w:t>
      </w:r>
      <w:r w:rsidR="002A4C4A">
        <w:rPr>
          <w:rStyle w:val="FontStyle19"/>
          <w:sz w:val="24"/>
          <w:szCs w:val="24"/>
        </w:rPr>
        <w:t>цированные специалисты (педагог-психолог</w:t>
      </w:r>
      <w:r w:rsidRPr="00F10C09">
        <w:rPr>
          <w:rStyle w:val="FontStyle19"/>
          <w:sz w:val="24"/>
          <w:szCs w:val="24"/>
        </w:rPr>
        <w:t>) только с согласия его родителей (законных представителей).</w:t>
      </w:r>
    </w:p>
    <w:p w:rsidR="008B26B4" w:rsidRPr="00F10C09" w:rsidRDefault="008B26B4" w:rsidP="00F10C09">
      <w:pPr>
        <w:pStyle w:val="Style6"/>
        <w:widowControl/>
        <w:spacing w:line="276" w:lineRule="auto"/>
        <w:ind w:firstLine="709"/>
        <w:rPr>
          <w:rStyle w:val="FontStyle19"/>
          <w:sz w:val="24"/>
          <w:szCs w:val="24"/>
        </w:rPr>
      </w:pPr>
      <w:r w:rsidRPr="00F10C09">
        <w:rPr>
          <w:rStyle w:val="FontStyle19"/>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87909" w:rsidRDefault="008B26B4"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Общие показатели уровня освоения дошкольниками программного материала</w:t>
      </w:r>
    </w:p>
    <w:p w:rsidR="008B26B4" w:rsidRPr="00F10C09" w:rsidRDefault="008C2555" w:rsidP="00D87909">
      <w:pPr>
        <w:spacing w:after="0"/>
        <w:jc w:val="center"/>
        <w:rPr>
          <w:rFonts w:ascii="Times New Roman" w:hAnsi="Times New Roman" w:cs="Times New Roman"/>
          <w:b/>
          <w:sz w:val="24"/>
          <w:szCs w:val="24"/>
        </w:rPr>
      </w:pPr>
      <w:r>
        <w:rPr>
          <w:rFonts w:ascii="Times New Roman" w:hAnsi="Times New Roman" w:cs="Times New Roman"/>
          <w:b/>
          <w:sz w:val="24"/>
          <w:szCs w:val="24"/>
        </w:rPr>
        <w:t>2021-2022</w:t>
      </w:r>
      <w:r w:rsidR="00D87909">
        <w:rPr>
          <w:rFonts w:ascii="Times New Roman" w:hAnsi="Times New Roman" w:cs="Times New Roman"/>
          <w:b/>
          <w:sz w:val="24"/>
          <w:szCs w:val="24"/>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171"/>
        <w:gridCol w:w="2027"/>
        <w:gridCol w:w="1880"/>
        <w:gridCol w:w="1991"/>
      </w:tblGrid>
      <w:tr w:rsidR="008B26B4" w:rsidRPr="00F10C09" w:rsidTr="00A8577B">
        <w:trPr>
          <w:trHeight w:val="338"/>
        </w:trPr>
        <w:tc>
          <w:tcPr>
            <w:tcW w:w="871" w:type="pct"/>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 xml:space="preserve">Годы </w:t>
            </w:r>
          </w:p>
        </w:tc>
        <w:tc>
          <w:tcPr>
            <w:tcW w:w="4129" w:type="pct"/>
            <w:gridSpan w:val="4"/>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Уровни</w:t>
            </w:r>
          </w:p>
        </w:tc>
      </w:tr>
      <w:tr w:rsidR="008B26B4" w:rsidRPr="00F10C09" w:rsidTr="00A8577B">
        <w:trPr>
          <w:trHeight w:val="287"/>
        </w:trPr>
        <w:tc>
          <w:tcPr>
            <w:tcW w:w="871" w:type="pct"/>
          </w:tcPr>
          <w:p w:rsidR="008B26B4" w:rsidRPr="00F10C09" w:rsidRDefault="008B26B4" w:rsidP="00F10C09">
            <w:pPr>
              <w:spacing w:after="0" w:line="240" w:lineRule="auto"/>
              <w:ind w:hanging="284"/>
              <w:jc w:val="both"/>
              <w:rPr>
                <w:rFonts w:ascii="Times New Roman" w:hAnsi="Times New Roman" w:cs="Times New Roman"/>
                <w:sz w:val="24"/>
                <w:szCs w:val="24"/>
              </w:rPr>
            </w:pPr>
          </w:p>
        </w:tc>
        <w:tc>
          <w:tcPr>
            <w:tcW w:w="1111"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Самый высокий</w:t>
            </w:r>
          </w:p>
        </w:tc>
        <w:tc>
          <w:tcPr>
            <w:tcW w:w="1037" w:type="pct"/>
          </w:tcPr>
          <w:p w:rsidR="008B26B4" w:rsidRPr="00F10C09" w:rsidRDefault="008B26B4"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b/>
                <w:sz w:val="24"/>
                <w:szCs w:val="24"/>
              </w:rPr>
              <w:t>Высокий</w:t>
            </w:r>
          </w:p>
        </w:tc>
        <w:tc>
          <w:tcPr>
            <w:tcW w:w="962"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Средний</w:t>
            </w:r>
          </w:p>
        </w:tc>
        <w:tc>
          <w:tcPr>
            <w:tcW w:w="1019"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Низкий</w:t>
            </w:r>
          </w:p>
        </w:tc>
      </w:tr>
      <w:tr w:rsidR="008B26B4" w:rsidRPr="00F10C09" w:rsidTr="00A8577B">
        <w:trPr>
          <w:trHeight w:val="287"/>
        </w:trPr>
        <w:tc>
          <w:tcPr>
            <w:tcW w:w="871" w:type="pct"/>
            <w:shd w:val="clear" w:color="auto" w:fill="auto"/>
          </w:tcPr>
          <w:p w:rsidR="008B26B4" w:rsidRPr="00F10C09" w:rsidRDefault="008B26B4" w:rsidP="00F10C09">
            <w:pPr>
              <w:spacing w:after="0" w:line="240" w:lineRule="auto"/>
              <w:ind w:hanging="284"/>
              <w:jc w:val="center"/>
              <w:rPr>
                <w:rFonts w:ascii="Times New Roman" w:hAnsi="Times New Roman" w:cs="Times New Roman"/>
                <w:sz w:val="24"/>
                <w:szCs w:val="24"/>
              </w:rPr>
            </w:pPr>
            <w:r w:rsidRPr="00F10C09">
              <w:rPr>
                <w:rFonts w:ascii="Times New Roman" w:hAnsi="Times New Roman" w:cs="Times New Roman"/>
                <w:sz w:val="24"/>
                <w:szCs w:val="24"/>
              </w:rPr>
              <w:t>2021</w:t>
            </w:r>
          </w:p>
        </w:tc>
        <w:tc>
          <w:tcPr>
            <w:tcW w:w="1111" w:type="pct"/>
            <w:shd w:val="clear" w:color="auto" w:fill="auto"/>
          </w:tcPr>
          <w:p w:rsidR="008B26B4" w:rsidRPr="00F10C09" w:rsidRDefault="008B26B4" w:rsidP="00F10C09">
            <w:pPr>
              <w:spacing w:after="0" w:line="240" w:lineRule="auto"/>
              <w:jc w:val="center"/>
              <w:rPr>
                <w:rFonts w:ascii="Times New Roman" w:hAnsi="Times New Roman" w:cs="Times New Roman"/>
                <w:sz w:val="24"/>
                <w:szCs w:val="24"/>
              </w:rPr>
            </w:pPr>
            <w:r w:rsidRPr="00F10C09">
              <w:rPr>
                <w:rFonts w:ascii="Times New Roman" w:hAnsi="Times New Roman" w:cs="Times New Roman"/>
                <w:sz w:val="24"/>
                <w:szCs w:val="24"/>
              </w:rPr>
              <w:t xml:space="preserve">    37,21%</w:t>
            </w:r>
          </w:p>
        </w:tc>
        <w:tc>
          <w:tcPr>
            <w:tcW w:w="1037" w:type="pct"/>
            <w:shd w:val="clear" w:color="auto" w:fill="auto"/>
          </w:tcPr>
          <w:p w:rsidR="008B26B4" w:rsidRPr="00F10C09" w:rsidRDefault="008B26B4" w:rsidP="00F10C09">
            <w:pPr>
              <w:spacing w:after="0" w:line="240" w:lineRule="auto"/>
              <w:jc w:val="center"/>
              <w:rPr>
                <w:rFonts w:ascii="Times New Roman" w:hAnsi="Times New Roman" w:cs="Times New Roman"/>
                <w:sz w:val="24"/>
                <w:szCs w:val="24"/>
              </w:rPr>
            </w:pPr>
            <w:r w:rsidRPr="00F10C09">
              <w:rPr>
                <w:rFonts w:ascii="Times New Roman" w:hAnsi="Times New Roman" w:cs="Times New Roman"/>
                <w:sz w:val="24"/>
                <w:szCs w:val="24"/>
              </w:rPr>
              <w:t>32,13%</w:t>
            </w:r>
          </w:p>
        </w:tc>
        <w:tc>
          <w:tcPr>
            <w:tcW w:w="962" w:type="pct"/>
            <w:shd w:val="clear" w:color="auto" w:fill="auto"/>
          </w:tcPr>
          <w:p w:rsidR="008B26B4" w:rsidRPr="00F10C09" w:rsidRDefault="008B26B4" w:rsidP="00F10C09">
            <w:pPr>
              <w:spacing w:after="0" w:line="240" w:lineRule="auto"/>
              <w:jc w:val="center"/>
              <w:rPr>
                <w:rFonts w:ascii="Times New Roman" w:hAnsi="Times New Roman" w:cs="Times New Roman"/>
                <w:sz w:val="24"/>
                <w:szCs w:val="24"/>
              </w:rPr>
            </w:pPr>
            <w:r w:rsidRPr="00F10C09">
              <w:rPr>
                <w:rFonts w:ascii="Times New Roman" w:hAnsi="Times New Roman" w:cs="Times New Roman"/>
                <w:sz w:val="24"/>
                <w:szCs w:val="24"/>
              </w:rPr>
              <w:t>22,42%</w:t>
            </w:r>
          </w:p>
        </w:tc>
        <w:tc>
          <w:tcPr>
            <w:tcW w:w="1019" w:type="pct"/>
            <w:shd w:val="clear" w:color="auto" w:fill="auto"/>
          </w:tcPr>
          <w:p w:rsidR="008B26B4" w:rsidRPr="00F10C09" w:rsidRDefault="008B26B4" w:rsidP="00F10C09">
            <w:pPr>
              <w:spacing w:after="0" w:line="240" w:lineRule="auto"/>
              <w:jc w:val="center"/>
              <w:rPr>
                <w:rFonts w:ascii="Times New Roman" w:hAnsi="Times New Roman" w:cs="Times New Roman"/>
                <w:sz w:val="24"/>
                <w:szCs w:val="24"/>
              </w:rPr>
            </w:pPr>
            <w:r w:rsidRPr="00F10C09">
              <w:rPr>
                <w:rFonts w:ascii="Times New Roman" w:hAnsi="Times New Roman" w:cs="Times New Roman"/>
                <w:sz w:val="24"/>
                <w:szCs w:val="24"/>
              </w:rPr>
              <w:t>8,24%</w:t>
            </w:r>
          </w:p>
        </w:tc>
      </w:tr>
      <w:tr w:rsidR="008C2555" w:rsidRPr="00F10C09" w:rsidTr="00A8577B">
        <w:trPr>
          <w:trHeight w:val="287"/>
        </w:trPr>
        <w:tc>
          <w:tcPr>
            <w:tcW w:w="871" w:type="pct"/>
            <w:shd w:val="clear" w:color="auto" w:fill="auto"/>
          </w:tcPr>
          <w:p w:rsidR="008C2555" w:rsidRPr="00F10C09" w:rsidRDefault="008C2555" w:rsidP="00F10C09">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2022</w:t>
            </w:r>
          </w:p>
        </w:tc>
        <w:tc>
          <w:tcPr>
            <w:tcW w:w="1111" w:type="pct"/>
            <w:shd w:val="clear" w:color="auto" w:fill="auto"/>
          </w:tcPr>
          <w:p w:rsidR="008C2555" w:rsidRPr="00F10C09" w:rsidRDefault="008C2555"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37" w:type="pct"/>
            <w:shd w:val="clear" w:color="auto" w:fill="auto"/>
          </w:tcPr>
          <w:p w:rsidR="008C2555" w:rsidRPr="00F10C09" w:rsidRDefault="008C2555"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62"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019"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bl>
    <w:p w:rsidR="008B26B4" w:rsidRPr="00F10C09" w:rsidRDefault="008B26B4" w:rsidP="00F10C09">
      <w:pPr>
        <w:spacing w:after="0"/>
        <w:ind w:firstLine="567"/>
        <w:jc w:val="both"/>
        <w:rPr>
          <w:rFonts w:ascii="Times New Roman" w:hAnsi="Times New Roman" w:cs="Times New Roman"/>
          <w:sz w:val="24"/>
          <w:szCs w:val="24"/>
        </w:rPr>
      </w:pPr>
      <w:r w:rsidRPr="00F10C09">
        <w:rPr>
          <w:rFonts w:ascii="Times New Roman" w:hAnsi="Times New Roman" w:cs="Times New Roman"/>
          <w:b/>
          <w:sz w:val="24"/>
          <w:szCs w:val="24"/>
        </w:rPr>
        <w:t xml:space="preserve">Вывод. </w:t>
      </w:r>
      <w:r w:rsidRPr="00F10C09">
        <w:rPr>
          <w:rFonts w:ascii="Times New Roman" w:hAnsi="Times New Roman" w:cs="Times New Roman"/>
          <w:sz w:val="24"/>
          <w:szCs w:val="24"/>
        </w:rPr>
        <w:t>Выросли показатели самого высокого и высокого уровней. Показатели среднего и низкого уровней снизились.</w:t>
      </w:r>
    </w:p>
    <w:p w:rsidR="00684AEA" w:rsidRDefault="00684AEA" w:rsidP="002A4C4A">
      <w:pPr>
        <w:spacing w:after="0"/>
        <w:rPr>
          <w:rFonts w:ascii="Times New Roman" w:hAnsi="Times New Roman" w:cs="Times New Roman"/>
          <w:b/>
          <w:sz w:val="24"/>
          <w:szCs w:val="24"/>
        </w:rPr>
      </w:pPr>
    </w:p>
    <w:p w:rsidR="00A01D8C" w:rsidRPr="00F10C09" w:rsidRDefault="0093455A" w:rsidP="00D87909">
      <w:pPr>
        <w:jc w:val="center"/>
        <w:rPr>
          <w:rFonts w:ascii="Times New Roman" w:hAnsi="Times New Roman" w:cs="Times New Roman"/>
          <w:b/>
          <w:sz w:val="24"/>
          <w:szCs w:val="24"/>
        </w:rPr>
      </w:pPr>
      <w:r w:rsidRPr="00F10C09">
        <w:rPr>
          <w:rFonts w:ascii="Times New Roman" w:hAnsi="Times New Roman" w:cs="Times New Roman"/>
          <w:b/>
          <w:sz w:val="24"/>
          <w:szCs w:val="24"/>
        </w:rPr>
        <w:lastRenderedPageBreak/>
        <w:t>1.7</w:t>
      </w:r>
      <w:r w:rsidR="00A01D8C" w:rsidRPr="00F10C09">
        <w:rPr>
          <w:rFonts w:ascii="Times New Roman" w:hAnsi="Times New Roman" w:cs="Times New Roman"/>
          <w:b/>
          <w:sz w:val="24"/>
          <w:szCs w:val="24"/>
        </w:rPr>
        <w:t xml:space="preserve">. </w:t>
      </w:r>
      <w:r w:rsidR="00684AEA">
        <w:rPr>
          <w:rFonts w:ascii="Times New Roman" w:hAnsi="Times New Roman" w:cs="Times New Roman"/>
          <w:b/>
          <w:sz w:val="24"/>
          <w:szCs w:val="24"/>
        </w:rPr>
        <w:t>Оценка к</w:t>
      </w:r>
      <w:r w:rsidR="00A01D8C" w:rsidRPr="00F10C09">
        <w:rPr>
          <w:rFonts w:ascii="Times New Roman" w:hAnsi="Times New Roman" w:cs="Times New Roman"/>
          <w:b/>
          <w:sz w:val="24"/>
          <w:szCs w:val="24"/>
        </w:rPr>
        <w:t>ачеств</w:t>
      </w:r>
      <w:r w:rsidR="00684AEA">
        <w:rPr>
          <w:rFonts w:ascii="Times New Roman" w:hAnsi="Times New Roman" w:cs="Times New Roman"/>
          <w:b/>
          <w:sz w:val="24"/>
          <w:szCs w:val="24"/>
        </w:rPr>
        <w:t>а</w:t>
      </w:r>
      <w:r w:rsidR="00A01D8C" w:rsidRPr="00F10C09">
        <w:rPr>
          <w:rFonts w:ascii="Times New Roman" w:hAnsi="Times New Roman" w:cs="Times New Roman"/>
          <w:b/>
          <w:sz w:val="24"/>
          <w:szCs w:val="24"/>
        </w:rPr>
        <w:t> кадрового обеспечения образовательного учреждения</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w:t>
      </w:r>
      <w:r w:rsidR="002A4C4A">
        <w:rPr>
          <w:rFonts w:ascii="Times New Roman" w:hAnsi="Times New Roman" w:cs="Times New Roman"/>
          <w:sz w:val="24"/>
          <w:szCs w:val="24"/>
        </w:rPr>
        <w:t>гогам.  Велась активная работа по информированию, консультированию</w:t>
      </w:r>
      <w:r w:rsidR="002503D4">
        <w:rPr>
          <w:rFonts w:ascii="Times New Roman" w:hAnsi="Times New Roman" w:cs="Times New Roman"/>
          <w:sz w:val="24"/>
          <w:szCs w:val="24"/>
        </w:rPr>
        <w:t xml:space="preserve"> педагогов о прохождении аттестации, повышении</w:t>
      </w:r>
      <w:r w:rsidRPr="00F10C09">
        <w:rPr>
          <w:rFonts w:ascii="Times New Roman" w:hAnsi="Times New Roman" w:cs="Times New Roman"/>
          <w:sz w:val="24"/>
          <w:szCs w:val="24"/>
        </w:rPr>
        <w:t xml:space="preserve"> квалификации педагогов</w:t>
      </w:r>
      <w:r w:rsidR="002503D4">
        <w:rPr>
          <w:rFonts w:ascii="Times New Roman" w:hAnsi="Times New Roman" w:cs="Times New Roman"/>
          <w:sz w:val="24"/>
          <w:szCs w:val="24"/>
        </w:rPr>
        <w:t>, прохождении</w:t>
      </w:r>
      <w:r w:rsidRPr="00F10C09">
        <w:rPr>
          <w:rFonts w:ascii="Times New Roman" w:hAnsi="Times New Roman" w:cs="Times New Roman"/>
          <w:sz w:val="24"/>
          <w:szCs w:val="24"/>
        </w:rPr>
        <w:t xml:space="preserve"> переподготовки </w:t>
      </w:r>
      <w:r w:rsidR="002503D4">
        <w:rPr>
          <w:rFonts w:ascii="Times New Roman" w:hAnsi="Times New Roman" w:cs="Times New Roman"/>
          <w:sz w:val="24"/>
          <w:szCs w:val="24"/>
        </w:rPr>
        <w:t>специалистов</w:t>
      </w:r>
      <w:r w:rsidRPr="00F10C09">
        <w:rPr>
          <w:rFonts w:ascii="Times New Roman" w:hAnsi="Times New Roman" w:cs="Times New Roman"/>
          <w:sz w:val="24"/>
          <w:szCs w:val="24"/>
        </w:rPr>
        <w:t>.</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 ДО укомплектовано кадрами   полностью. Педагоги детского сада постоянно повышают свой профессиональный уровень, посещают окружные творческие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F17C00" w:rsidRPr="002503D4" w:rsidRDefault="00A01D8C" w:rsidP="002503D4">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Уровень своих достижений педагоги доказывают, участвуя в методических мероприятиях разного уровня в конкурсах окружного, регионального, всероссийского уровня. Издают и публикуют статьи и</w:t>
      </w:r>
      <w:r w:rsidR="002503D4">
        <w:rPr>
          <w:rFonts w:ascii="Times New Roman" w:hAnsi="Times New Roman" w:cs="Times New Roman"/>
          <w:sz w:val="24"/>
          <w:szCs w:val="24"/>
        </w:rPr>
        <w:t xml:space="preserve">з опыта педагогической работы. </w:t>
      </w:r>
    </w:p>
    <w:p w:rsidR="00E01BAE" w:rsidRPr="00F10C09" w:rsidRDefault="00E01BAE" w:rsidP="002503D4">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u w:val="single"/>
        </w:rPr>
        <w:t>Вывод:</w:t>
      </w:r>
      <w:r w:rsidRPr="00F10C09">
        <w:rPr>
          <w:rFonts w:ascii="Times New Roman" w:hAnsi="Times New Roman" w:cs="Times New Roman"/>
          <w:sz w:val="24"/>
          <w:szCs w:val="24"/>
        </w:rPr>
        <w:t xml:space="preserve"> Педагогический коллектив ОПДО зарекомендовал себя как инициативный, творческий коллектив, активно участвующий в конкурсах и ОМО, демонстрирующий свой педагогический профессиональный опыт.  </w:t>
      </w:r>
    </w:p>
    <w:p w:rsidR="00A01D8C" w:rsidRPr="00F10C09" w:rsidRDefault="00A01D8C"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sz w:val="24"/>
          <w:szCs w:val="24"/>
        </w:rPr>
        <w:t>ОП</w:t>
      </w:r>
      <w:r w:rsidRPr="00F10C09">
        <w:rPr>
          <w:rFonts w:ascii="Times New Roman" w:hAnsi="Times New Roman" w:cs="Times New Roman"/>
          <w:color w:val="000000"/>
          <w:sz w:val="24"/>
          <w:szCs w:val="24"/>
        </w:rPr>
        <w:t xml:space="preserve">ДО укомплектовано кадрами согласно штатному расписанию. </w:t>
      </w:r>
    </w:p>
    <w:tbl>
      <w:tblPr>
        <w:tblW w:w="3625" w:type="pct"/>
        <w:tblLook w:val="04A0" w:firstRow="1" w:lastRow="0" w:firstColumn="1" w:lastColumn="0" w:noHBand="0" w:noVBand="1"/>
      </w:tblPr>
      <w:tblGrid>
        <w:gridCol w:w="5877"/>
        <w:gridCol w:w="1207"/>
      </w:tblGrid>
      <w:tr w:rsidR="00B00A30" w:rsidRPr="00F10C09" w:rsidTr="00531109">
        <w:trPr>
          <w:trHeight w:val="450"/>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 xml:space="preserve">Численность работников - всего </w:t>
            </w:r>
          </w:p>
          <w:p w:rsidR="00B00A30" w:rsidRPr="00F10C09" w:rsidRDefault="00B00A30" w:rsidP="00F10C09">
            <w:pPr>
              <w:spacing w:after="0" w:line="240" w:lineRule="auto"/>
              <w:jc w:val="both"/>
              <w:rPr>
                <w:rFonts w:ascii="Times New Roman" w:hAnsi="Times New Roman" w:cs="Times New Roman"/>
                <w:color w:val="000000"/>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B00A30"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43</w:t>
            </w:r>
          </w:p>
        </w:tc>
      </w:tr>
      <w:tr w:rsidR="007626D7" w:rsidRPr="00F10C09" w:rsidTr="00531109">
        <w:trPr>
          <w:trHeight w:val="458"/>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rPr>
                <w:rFonts w:ascii="Times New Roman" w:hAnsi="Times New Roman" w:cs="Times New Roman"/>
                <w:sz w:val="24"/>
                <w:szCs w:val="24"/>
              </w:rPr>
            </w:pPr>
            <w:r w:rsidRPr="00F10C09">
              <w:rPr>
                <w:rFonts w:ascii="Times New Roman" w:hAnsi="Times New Roman" w:cs="Times New Roman"/>
                <w:sz w:val="24"/>
                <w:szCs w:val="24"/>
              </w:rPr>
              <w:t xml:space="preserve">В том числе персонал: административный - всего                                                                                                                                                                                                                      </w:t>
            </w:r>
          </w:p>
          <w:p w:rsidR="007626D7" w:rsidRPr="00F10C09" w:rsidRDefault="007626D7" w:rsidP="00F10C09">
            <w:pPr>
              <w:spacing w:after="0" w:line="240" w:lineRule="auto"/>
              <w:jc w:val="both"/>
              <w:rPr>
                <w:rFonts w:ascii="Times New Roman" w:hAnsi="Times New Roman" w:cs="Times New Roman"/>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4"/>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C07150" w:rsidP="00F10C0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методист</w:t>
            </w:r>
            <w:proofErr w:type="gramEnd"/>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32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старший</w:t>
            </w:r>
            <w:proofErr w:type="gramEnd"/>
            <w:r w:rsidRPr="00F10C09">
              <w:rPr>
                <w:rFonts w:ascii="Times New Roman" w:hAnsi="Times New Roman" w:cs="Times New Roman"/>
                <w:color w:val="000000"/>
                <w:sz w:val="24"/>
                <w:szCs w:val="24"/>
              </w:rPr>
              <w:t xml:space="preserve"> воспитатель</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proofErr w:type="gramStart"/>
            <w:r w:rsidRPr="00F10C09">
              <w:rPr>
                <w:rFonts w:ascii="Times New Roman" w:hAnsi="Times New Roman" w:cs="Times New Roman"/>
                <w:color w:val="000000"/>
                <w:sz w:val="24"/>
                <w:szCs w:val="24"/>
              </w:rPr>
              <w:t>обслуживающий</w:t>
            </w:r>
            <w:proofErr w:type="gramEnd"/>
            <w:r w:rsidRPr="00F10C09">
              <w:rPr>
                <w:rFonts w:ascii="Times New Roman" w:hAnsi="Times New Roman" w:cs="Times New Roman"/>
                <w:color w:val="000000"/>
                <w:sz w:val="24"/>
                <w:szCs w:val="24"/>
              </w:rPr>
              <w:t xml:space="preserve"> 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8</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повар</w:t>
            </w:r>
            <w:proofErr w:type="gramEnd"/>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другие</w:t>
            </w:r>
            <w:proofErr w:type="gramEnd"/>
            <w:r w:rsidRPr="00F10C09">
              <w:rPr>
                <w:rFonts w:ascii="Times New Roman" w:hAnsi="Times New Roman" w:cs="Times New Roman"/>
                <w:color w:val="000000"/>
                <w:sz w:val="24"/>
                <w:szCs w:val="24"/>
              </w:rPr>
              <w:t xml:space="preserve"> </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14</w:t>
            </w:r>
          </w:p>
        </w:tc>
      </w:tr>
      <w:tr w:rsidR="007626D7" w:rsidRPr="00F10C09" w:rsidTr="00531109">
        <w:trPr>
          <w:trHeight w:val="396"/>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Медперсонал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67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Общая численность педагогических работников дошкольного образования в том числе: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18</w:t>
            </w:r>
          </w:p>
        </w:tc>
      </w:tr>
      <w:tr w:rsidR="007626D7" w:rsidRPr="00F10C09" w:rsidTr="00531109">
        <w:trPr>
          <w:trHeight w:val="261"/>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воспитатели</w:t>
            </w:r>
            <w:proofErr w:type="gramEnd"/>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12</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учителя</w:t>
            </w:r>
            <w:proofErr w:type="gramEnd"/>
            <w:r w:rsidRPr="00F10C09">
              <w:rPr>
                <w:rFonts w:ascii="Times New Roman" w:eastAsia="Times New Roman" w:hAnsi="Times New Roman" w:cs="Times New Roman"/>
                <w:color w:val="000000"/>
                <w:sz w:val="24"/>
                <w:szCs w:val="24"/>
                <w:lang w:eastAsia="ru-RU"/>
              </w:rPr>
              <w:t>-логопеды</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proofErr w:type="gramStart"/>
            <w:r w:rsidRPr="00F10C09">
              <w:rPr>
                <w:rFonts w:ascii="Times New Roman" w:eastAsia="Times New Roman" w:hAnsi="Times New Roman" w:cs="Times New Roman"/>
                <w:color w:val="000000"/>
                <w:sz w:val="24"/>
                <w:szCs w:val="24"/>
                <w:lang w:eastAsia="ru-RU"/>
              </w:rPr>
              <w:t>учитель</w:t>
            </w:r>
            <w:proofErr w:type="gramEnd"/>
            <w:r w:rsidRPr="00F10C09">
              <w:rPr>
                <w:rFonts w:ascii="Times New Roman" w:eastAsia="Times New Roman" w:hAnsi="Times New Roman" w:cs="Times New Roman"/>
                <w:color w:val="000000"/>
                <w:sz w:val="24"/>
                <w:szCs w:val="24"/>
                <w:lang w:eastAsia="ru-RU"/>
              </w:rPr>
              <w:t xml:space="preserve"> - дефектолог</w:t>
            </w:r>
          </w:p>
        </w:tc>
        <w:tc>
          <w:tcPr>
            <w:tcW w:w="852" w:type="pct"/>
            <w:tcBorders>
              <w:top w:val="single" w:sz="4" w:space="0" w:color="auto"/>
              <w:left w:val="nil"/>
              <w:bottom w:val="single" w:sz="4" w:space="0" w:color="auto"/>
              <w:right w:val="single" w:sz="4" w:space="0" w:color="auto"/>
            </w:tcBorders>
            <w:shd w:val="clear" w:color="auto" w:fill="auto"/>
            <w:noWrap/>
            <w:vAlign w:val="bottom"/>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69"/>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педагог</w:t>
            </w:r>
            <w:proofErr w:type="gramEnd"/>
            <w:r>
              <w:rPr>
                <w:rFonts w:ascii="Times New Roman" w:eastAsia="Times New Roman" w:hAnsi="Times New Roman" w:cs="Times New Roman"/>
                <w:color w:val="000000"/>
                <w:sz w:val="24"/>
                <w:szCs w:val="24"/>
                <w:lang w:eastAsia="ru-RU"/>
              </w:rPr>
              <w:t>-психолог</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59"/>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музыкальный</w:t>
            </w:r>
            <w:proofErr w:type="gramEnd"/>
            <w:r>
              <w:rPr>
                <w:rFonts w:ascii="Times New Roman" w:eastAsia="Times New Roman" w:hAnsi="Times New Roman" w:cs="Times New Roman"/>
                <w:color w:val="000000"/>
                <w:sz w:val="24"/>
                <w:szCs w:val="24"/>
                <w:lang w:eastAsia="ru-RU"/>
              </w:rPr>
              <w:t xml:space="preserve"> руководитель</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63"/>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инструктор</w:t>
            </w:r>
            <w:proofErr w:type="gramEnd"/>
            <w:r>
              <w:rPr>
                <w:rFonts w:ascii="Times New Roman" w:eastAsia="Times New Roman" w:hAnsi="Times New Roman" w:cs="Times New Roman"/>
                <w:color w:val="000000"/>
                <w:sz w:val="24"/>
                <w:szCs w:val="24"/>
                <w:lang w:eastAsia="ru-RU"/>
              </w:rPr>
              <w:t xml:space="preserve"> по физической культуре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bl>
    <w:p w:rsidR="00F10C09" w:rsidRDefault="00F10C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A01D8C" w:rsidRPr="00F10C09" w:rsidRDefault="00A01D8C" w:rsidP="00D87909">
      <w:pPr>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lastRenderedPageBreak/>
        <w:t>Аттестационные категории педагогических работников</w:t>
      </w:r>
      <w:bookmarkStart w:id="0" w:name="_GoBack"/>
      <w:bookmarkEnd w:id="0"/>
    </w:p>
    <w:tbl>
      <w:tblPr>
        <w:tblW w:w="4785" w:type="pct"/>
        <w:tblLayout w:type="fixed"/>
        <w:tblLook w:val="04A0" w:firstRow="1" w:lastRow="0" w:firstColumn="1" w:lastColumn="0" w:noHBand="0" w:noVBand="1"/>
      </w:tblPr>
      <w:tblGrid>
        <w:gridCol w:w="571"/>
        <w:gridCol w:w="3473"/>
        <w:gridCol w:w="2433"/>
        <w:gridCol w:w="2874"/>
      </w:tblGrid>
      <w:tr w:rsidR="00A01D8C" w:rsidRPr="00F10C09" w:rsidTr="00531109">
        <w:trPr>
          <w:trHeight w:val="315"/>
        </w:trPr>
        <w:tc>
          <w:tcPr>
            <w:tcW w:w="3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 п/п</w:t>
            </w:r>
          </w:p>
        </w:tc>
        <w:tc>
          <w:tcPr>
            <w:tcW w:w="1857" w:type="pct"/>
            <w:vMerge w:val="restart"/>
            <w:tcBorders>
              <w:top w:val="single" w:sz="4" w:space="0" w:color="auto"/>
              <w:left w:val="single" w:sz="4" w:space="0" w:color="auto"/>
              <w:bottom w:val="single" w:sz="4" w:space="0" w:color="000000"/>
              <w:right w:val="nil"/>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Категория</w:t>
            </w:r>
          </w:p>
        </w:tc>
        <w:tc>
          <w:tcPr>
            <w:tcW w:w="28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435"/>
        </w:trPr>
        <w:tc>
          <w:tcPr>
            <w:tcW w:w="305" w:type="pct"/>
            <w:vMerge/>
            <w:tcBorders>
              <w:top w:val="single" w:sz="4" w:space="0" w:color="auto"/>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single" w:sz="4" w:space="0" w:color="auto"/>
              <w:left w:val="single" w:sz="4" w:space="0" w:color="auto"/>
              <w:bottom w:val="single" w:sz="4" w:space="0" w:color="000000"/>
              <w:right w:val="nil"/>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Высшая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9</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5</w:t>
            </w:r>
            <w:r w:rsidR="00531109" w:rsidRPr="00F10C09">
              <w:rPr>
                <w:rFonts w:ascii="Times New Roman" w:eastAsia="Times New Roman" w:hAnsi="Times New Roman" w:cs="Times New Roman"/>
                <w:bCs/>
                <w:sz w:val="24"/>
                <w:szCs w:val="24"/>
                <w:lang w:eastAsia="ru-RU"/>
              </w:rPr>
              <w:t>0.4%</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Первая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531109"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531109"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27</w:t>
            </w:r>
            <w:r w:rsidR="00A01D8C" w:rsidRPr="00F10C09">
              <w:rPr>
                <w:rFonts w:ascii="Times New Roman" w:eastAsia="Times New Roman" w:hAnsi="Times New Roman" w:cs="Times New Roman"/>
                <w:bCs/>
                <w:sz w:val="24"/>
                <w:szCs w:val="24"/>
                <w:lang w:eastAsia="ru-RU"/>
              </w:rPr>
              <w:t>,5</w:t>
            </w:r>
            <w:r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8249D1"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Категория отсутствует</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B5783B"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11</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B5783B"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r w:rsidR="00A01D8C" w:rsidRPr="00F10C09" w:rsidTr="00531109">
        <w:trPr>
          <w:trHeight w:val="315"/>
        </w:trPr>
        <w:tc>
          <w:tcPr>
            <w:tcW w:w="5000" w:type="pct"/>
            <w:gridSpan w:val="4"/>
            <w:tcBorders>
              <w:top w:val="nil"/>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bCs/>
                <w:iCs/>
                <w:sz w:val="24"/>
                <w:szCs w:val="24"/>
                <w:lang w:eastAsia="ru-RU"/>
              </w:rPr>
            </w:pPr>
            <w:r w:rsidRPr="00F10C09">
              <w:rPr>
                <w:rFonts w:ascii="Times New Roman" w:eastAsia="Times New Roman" w:hAnsi="Times New Roman" w:cs="Times New Roman"/>
                <w:b/>
                <w:bCs/>
                <w:iCs/>
                <w:sz w:val="24"/>
                <w:szCs w:val="24"/>
                <w:lang w:eastAsia="ru-RU"/>
              </w:rPr>
              <w:t xml:space="preserve">Уровень образования педагогических работников </w:t>
            </w:r>
          </w:p>
        </w:tc>
      </w:tr>
      <w:tr w:rsidR="00A01D8C" w:rsidRPr="00F10C09" w:rsidTr="00531109">
        <w:trPr>
          <w:trHeight w:val="435"/>
        </w:trPr>
        <w:tc>
          <w:tcPr>
            <w:tcW w:w="305" w:type="pct"/>
            <w:vMerge w:val="restart"/>
            <w:tcBorders>
              <w:top w:val="nil"/>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 п/п</w:t>
            </w:r>
          </w:p>
        </w:tc>
        <w:tc>
          <w:tcPr>
            <w:tcW w:w="1857" w:type="pct"/>
            <w:vMerge w:val="restart"/>
            <w:tcBorders>
              <w:top w:val="nil"/>
              <w:left w:val="single" w:sz="4" w:space="0" w:color="auto"/>
              <w:bottom w:val="single" w:sz="4" w:space="0" w:color="000000"/>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Уровень образования</w:t>
            </w:r>
          </w:p>
        </w:tc>
        <w:tc>
          <w:tcPr>
            <w:tcW w:w="2838" w:type="pct"/>
            <w:gridSpan w:val="2"/>
            <w:tcBorders>
              <w:top w:val="single" w:sz="4" w:space="0" w:color="auto"/>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390"/>
        </w:trPr>
        <w:tc>
          <w:tcPr>
            <w:tcW w:w="305"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Высшее педагогическое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4253A3"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B5783B"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 том числе педагогическое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4253A3"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B5783B"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Среднее профессиональное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B5783B"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37" w:type="pct"/>
            <w:tcBorders>
              <w:top w:val="nil"/>
              <w:left w:val="nil"/>
              <w:bottom w:val="single" w:sz="4" w:space="0" w:color="auto"/>
              <w:right w:val="single" w:sz="4" w:space="0" w:color="auto"/>
            </w:tcBorders>
            <w:shd w:val="clear" w:color="auto" w:fill="FFFFFF"/>
          </w:tcPr>
          <w:p w:rsidR="00A01D8C" w:rsidRPr="00F10C09" w:rsidRDefault="00C07150"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 том числе педагогическо</w:t>
            </w:r>
            <w:r w:rsidR="008249D1">
              <w:rPr>
                <w:rFonts w:ascii="Times New Roman" w:eastAsia="Times New Roman" w:hAnsi="Times New Roman" w:cs="Times New Roman"/>
                <w:color w:val="000000"/>
                <w:sz w:val="24"/>
                <w:szCs w:val="24"/>
                <w:lang w:eastAsia="ru-RU"/>
              </w:rPr>
              <w:t>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B5783B"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37" w:type="pct"/>
            <w:tcBorders>
              <w:top w:val="nil"/>
              <w:left w:val="nil"/>
              <w:bottom w:val="single" w:sz="4" w:space="0" w:color="auto"/>
              <w:right w:val="single" w:sz="4" w:space="0" w:color="auto"/>
            </w:tcBorders>
            <w:shd w:val="clear" w:color="auto" w:fill="FFFFFF"/>
          </w:tcPr>
          <w:p w:rsidR="00A01D8C" w:rsidRPr="00F10C09" w:rsidRDefault="00C07150"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38,8%</w:t>
            </w:r>
          </w:p>
        </w:tc>
      </w:tr>
      <w:tr w:rsidR="00A01D8C" w:rsidRPr="00F10C09" w:rsidTr="00531109">
        <w:trPr>
          <w:trHeight w:val="37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Незаконченное высшее </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C74447"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7" w:type="pct"/>
            <w:tcBorders>
              <w:top w:val="nil"/>
              <w:left w:val="nil"/>
              <w:bottom w:val="single" w:sz="4" w:space="0" w:color="auto"/>
              <w:right w:val="single" w:sz="4" w:space="0" w:color="auto"/>
            </w:tcBorders>
            <w:shd w:val="clear" w:color="auto" w:fill="FFFFFF"/>
          </w:tcPr>
          <w:p w:rsidR="00A01D8C" w:rsidRPr="00F10C09" w:rsidRDefault="00C07150"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 том числе педагогическое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C74447"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7" w:type="pct"/>
            <w:tcBorders>
              <w:top w:val="nil"/>
              <w:left w:val="nil"/>
              <w:bottom w:val="single" w:sz="4" w:space="0" w:color="auto"/>
              <w:right w:val="single" w:sz="4" w:space="0" w:color="auto"/>
            </w:tcBorders>
            <w:shd w:val="clear" w:color="auto" w:fill="FFFFFF"/>
          </w:tcPr>
          <w:p w:rsidR="00A01D8C" w:rsidRPr="00F10C09" w:rsidRDefault="00C07150"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Без педагогического образования</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color w:val="000000"/>
                <w:sz w:val="24"/>
                <w:szCs w:val="24"/>
                <w:lang w:eastAsia="ru-RU"/>
              </w:rPr>
            </w:pPr>
            <w:r w:rsidRPr="00F10C09">
              <w:rPr>
                <w:rFonts w:ascii="Times New Roman" w:eastAsia="Times New Roman" w:hAnsi="Times New Roman" w:cs="Times New Roman"/>
                <w:bCs/>
                <w:color w:val="000000"/>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B5783B"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bl>
    <w:p w:rsidR="00E01BAE" w:rsidRPr="00B5783B"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sz w:val="24"/>
          <w:szCs w:val="24"/>
        </w:rPr>
        <w:t xml:space="preserve">Вывод: наметилась тенденция к повышению числа педагогов, имеющих высшее образование, в том числе педагогическое, а также вырос показатель педагогов, имеющих </w:t>
      </w:r>
      <w:r w:rsidR="004F1554">
        <w:rPr>
          <w:rFonts w:ascii="Times New Roman" w:hAnsi="Times New Roman" w:cs="Times New Roman"/>
          <w:sz w:val="24"/>
          <w:szCs w:val="24"/>
        </w:rPr>
        <w:t>высшую</w:t>
      </w:r>
      <w:r w:rsidRPr="00F10C09">
        <w:rPr>
          <w:rFonts w:ascii="Times New Roman" w:hAnsi="Times New Roman" w:cs="Times New Roman"/>
          <w:sz w:val="24"/>
          <w:szCs w:val="24"/>
        </w:rPr>
        <w:t xml:space="preserve"> категорию, </w:t>
      </w:r>
      <w:r w:rsidR="00AD2E16" w:rsidRPr="00F10C09">
        <w:rPr>
          <w:rFonts w:ascii="Times New Roman" w:hAnsi="Times New Roman" w:cs="Times New Roman"/>
          <w:sz w:val="24"/>
          <w:szCs w:val="24"/>
        </w:rPr>
        <w:t xml:space="preserve">педагоги не </w:t>
      </w:r>
      <w:r w:rsidRPr="00F10C09">
        <w:rPr>
          <w:rFonts w:ascii="Times New Roman" w:hAnsi="Times New Roman" w:cs="Times New Roman"/>
          <w:sz w:val="24"/>
          <w:szCs w:val="24"/>
        </w:rPr>
        <w:t>имеющи</w:t>
      </w:r>
      <w:r w:rsidR="00AD2E16" w:rsidRPr="00F10C09">
        <w:rPr>
          <w:rFonts w:ascii="Times New Roman" w:hAnsi="Times New Roman" w:cs="Times New Roman"/>
          <w:sz w:val="24"/>
          <w:szCs w:val="24"/>
        </w:rPr>
        <w:t>е</w:t>
      </w:r>
      <w:r w:rsidRPr="00F10C09">
        <w:rPr>
          <w:rFonts w:ascii="Times New Roman" w:hAnsi="Times New Roman" w:cs="Times New Roman"/>
          <w:sz w:val="24"/>
          <w:szCs w:val="24"/>
        </w:rPr>
        <w:t xml:space="preserve"> категорию</w:t>
      </w:r>
      <w:r w:rsidR="00AD2E16" w:rsidRPr="00F10C09">
        <w:rPr>
          <w:rFonts w:ascii="Times New Roman" w:hAnsi="Times New Roman" w:cs="Times New Roman"/>
          <w:sz w:val="24"/>
          <w:szCs w:val="24"/>
        </w:rPr>
        <w:t>, являются молодыми сотрудниками со стажем работы менее 3 х лет</w:t>
      </w:r>
      <w:r w:rsidR="00E01BAE" w:rsidRPr="00F10C09">
        <w:rPr>
          <w:rFonts w:ascii="Times New Roman" w:hAnsi="Times New Roman" w:cs="Times New Roman"/>
          <w:sz w:val="24"/>
          <w:szCs w:val="24"/>
        </w:rPr>
        <w:t>.</w:t>
      </w:r>
    </w:p>
    <w:p w:rsidR="00B5783B" w:rsidRPr="00B5783B" w:rsidRDefault="00B5783B" w:rsidP="00B5783B">
      <w:pPr>
        <w:spacing w:after="0"/>
        <w:jc w:val="center"/>
        <w:rPr>
          <w:rFonts w:ascii="Times New Roman" w:hAnsi="Times New Roman" w:cs="Times New Roman"/>
          <w:b/>
          <w:sz w:val="24"/>
          <w:szCs w:val="24"/>
        </w:rPr>
      </w:pPr>
      <w:r w:rsidRPr="00B5783B">
        <w:rPr>
          <w:rFonts w:ascii="Times New Roman" w:hAnsi="Times New Roman" w:cs="Times New Roman"/>
          <w:b/>
          <w:color w:val="000000"/>
          <w:sz w:val="24"/>
          <w:szCs w:val="24"/>
        </w:rPr>
        <w:t>Педагогический стаж работы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709"/>
        <w:gridCol w:w="850"/>
        <w:gridCol w:w="709"/>
        <w:gridCol w:w="709"/>
        <w:gridCol w:w="850"/>
        <w:gridCol w:w="709"/>
        <w:gridCol w:w="709"/>
        <w:gridCol w:w="850"/>
        <w:gridCol w:w="805"/>
      </w:tblGrid>
      <w:tr w:rsidR="00B73388" w:rsidRPr="00F10C09" w:rsidTr="00B73388">
        <w:trPr>
          <w:trHeight w:val="109"/>
        </w:trPr>
        <w:tc>
          <w:tcPr>
            <w:tcW w:w="1701"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3- лет</w:t>
            </w:r>
          </w:p>
        </w:tc>
        <w:tc>
          <w:tcPr>
            <w:tcW w:w="1560" w:type="dxa"/>
            <w:gridSpan w:val="2"/>
          </w:tcPr>
          <w:p w:rsidR="00B73388" w:rsidRPr="00F10C09" w:rsidRDefault="00B73388" w:rsidP="00B73388">
            <w:pPr>
              <w:autoSpaceDE w:val="0"/>
              <w:autoSpaceDN w:val="0"/>
              <w:adjustRightInd w:val="0"/>
              <w:spacing w:after="0" w:line="240" w:lineRule="auto"/>
              <w:ind w:left="109"/>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3-5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5-10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10-15 лет </w:t>
            </w:r>
          </w:p>
        </w:tc>
        <w:tc>
          <w:tcPr>
            <w:tcW w:w="1418"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15 -25 лет </w:t>
            </w:r>
          </w:p>
        </w:tc>
        <w:tc>
          <w:tcPr>
            <w:tcW w:w="1655"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20 лет и выше </w:t>
            </w:r>
          </w:p>
        </w:tc>
      </w:tr>
      <w:tr w:rsidR="00B73388" w:rsidRPr="00F10C09" w:rsidTr="00B73388">
        <w:trPr>
          <w:trHeight w:val="109"/>
        </w:trPr>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-во</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p>
        </w:tc>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кол</w:t>
            </w:r>
            <w:proofErr w:type="gramEnd"/>
            <w:r w:rsidRPr="00F10C09">
              <w:rPr>
                <w:rFonts w:ascii="Times New Roman" w:hAnsi="Times New Roman" w:cs="Times New Roman"/>
                <w:color w:val="000000"/>
                <w:sz w:val="24"/>
                <w:szCs w:val="24"/>
              </w:rPr>
              <w:t xml:space="preserve">-во </w:t>
            </w:r>
          </w:p>
        </w:tc>
        <w:tc>
          <w:tcPr>
            <w:tcW w:w="805"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r>
      <w:tr w:rsidR="00B73388" w:rsidRPr="00F10C09" w:rsidTr="00B73388">
        <w:trPr>
          <w:trHeight w:val="109"/>
        </w:trPr>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851" w:type="dxa"/>
          </w:tcPr>
          <w:p w:rsidR="00B73388" w:rsidRPr="00F10C09" w:rsidRDefault="00B73388" w:rsidP="00B73388">
            <w:pPr>
              <w:autoSpaceDE w:val="0"/>
              <w:autoSpaceDN w:val="0"/>
              <w:adjustRightInd w:val="0"/>
              <w:spacing w:after="0" w:line="240" w:lineRule="auto"/>
              <w:ind w:left="109"/>
              <w:rPr>
                <w:rFonts w:ascii="Times New Roman" w:hAnsi="Times New Roman" w:cs="Times New Roman"/>
                <w:color w:val="000000"/>
                <w:sz w:val="24"/>
                <w:szCs w:val="24"/>
              </w:rPr>
            </w:pPr>
            <w:r>
              <w:rPr>
                <w:rFonts w:ascii="Times New Roman" w:hAnsi="Times New Roman" w:cs="Times New Roman"/>
                <w:color w:val="000000"/>
                <w:sz w:val="24"/>
                <w:szCs w:val="24"/>
              </w:rPr>
              <w:t>3</w:t>
            </w: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5"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22,2</w:t>
            </w:r>
          </w:p>
        </w:tc>
      </w:tr>
    </w:tbl>
    <w:p w:rsidR="00E01BAE" w:rsidRPr="00F10C09" w:rsidRDefault="00E01BAE" w:rsidP="00F10C09">
      <w:pPr>
        <w:spacing w:after="0"/>
        <w:jc w:val="both"/>
        <w:rPr>
          <w:rFonts w:ascii="Times New Roman" w:hAnsi="Times New Roman" w:cs="Times New Roman"/>
          <w:sz w:val="24"/>
          <w:szCs w:val="24"/>
        </w:rPr>
      </w:pPr>
    </w:p>
    <w:p w:rsidR="00E01BAE" w:rsidRPr="00F10C09" w:rsidRDefault="00A01D8C" w:rsidP="00F10C09">
      <w:pPr>
        <w:pStyle w:val="Default"/>
        <w:spacing w:line="276" w:lineRule="auto"/>
        <w:jc w:val="both"/>
      </w:pPr>
      <w:r w:rsidRPr="00F10C09">
        <w:t>.</w:t>
      </w:r>
      <w:r w:rsidR="00B73388">
        <w:t xml:space="preserve"> Вывод: 61</w:t>
      </w:r>
      <w:r w:rsidR="00E01BAE" w:rsidRPr="00F10C09">
        <w:t>% педагогов имеют стаж работы более 10 лет, что способствует достижению</w:t>
      </w:r>
      <w:r w:rsidR="002A0D78" w:rsidRPr="00F10C09">
        <w:t xml:space="preserve"> </w:t>
      </w:r>
      <w:r w:rsidR="00E01BAE" w:rsidRPr="00F10C09">
        <w:t>стабильных результатов в раб</w:t>
      </w:r>
      <w:r w:rsidR="002A0D78" w:rsidRPr="00F10C09">
        <w:t>оте с детьми и освоению ими ООП ДОО</w:t>
      </w:r>
      <w:r w:rsidR="00E01BAE" w:rsidRPr="00F10C09">
        <w:t xml:space="preserve">. </w:t>
      </w:r>
    </w:p>
    <w:p w:rsidR="004368E5" w:rsidRPr="00F10C09"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 xml:space="preserve">Сведения о курсовой подготовке    </w:t>
      </w:r>
    </w:p>
    <w:p w:rsidR="00A01D8C" w:rsidRPr="00F10C09" w:rsidRDefault="0000742E" w:rsidP="00F10C09">
      <w:pPr>
        <w:spacing w:after="0"/>
        <w:jc w:val="both"/>
        <w:rPr>
          <w:rFonts w:ascii="Times New Roman" w:hAnsi="Times New Roman" w:cs="Times New Roman"/>
          <w:sz w:val="24"/>
          <w:szCs w:val="24"/>
        </w:rPr>
      </w:pP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 xml:space="preserve">В </w:t>
      </w:r>
      <w:r w:rsidR="00B73388">
        <w:rPr>
          <w:rFonts w:ascii="Times New Roman" w:hAnsi="Times New Roman" w:cs="Times New Roman"/>
          <w:sz w:val="24"/>
          <w:szCs w:val="24"/>
        </w:rPr>
        <w:t xml:space="preserve">  2022</w:t>
      </w:r>
      <w:r w:rsidR="003008D2" w:rsidRPr="00F10C09">
        <w:rPr>
          <w:rFonts w:ascii="Times New Roman" w:hAnsi="Times New Roman" w:cs="Times New Roman"/>
          <w:sz w:val="24"/>
          <w:szCs w:val="24"/>
        </w:rPr>
        <w:t xml:space="preserve"> году повышение квалификации прошли </w:t>
      </w:r>
      <w:r w:rsidR="008E6065">
        <w:rPr>
          <w:rFonts w:ascii="Times New Roman" w:hAnsi="Times New Roman" w:cs="Times New Roman"/>
          <w:sz w:val="24"/>
          <w:szCs w:val="24"/>
        </w:rPr>
        <w:t xml:space="preserve">9 педагогов </w:t>
      </w:r>
      <w:r w:rsidR="004F1554">
        <w:rPr>
          <w:rFonts w:ascii="Times New Roman" w:hAnsi="Times New Roman" w:cs="Times New Roman"/>
          <w:sz w:val="24"/>
          <w:szCs w:val="24"/>
        </w:rPr>
        <w:t>(</w:t>
      </w:r>
      <w:r w:rsidR="008E6065">
        <w:rPr>
          <w:rFonts w:ascii="Times New Roman" w:hAnsi="Times New Roman" w:cs="Times New Roman"/>
          <w:sz w:val="24"/>
          <w:szCs w:val="24"/>
        </w:rPr>
        <w:t>50,4</w:t>
      </w:r>
      <w:r w:rsidR="00C86B95" w:rsidRPr="00F10C09">
        <w:rPr>
          <w:rFonts w:ascii="Times New Roman" w:hAnsi="Times New Roman" w:cs="Times New Roman"/>
          <w:sz w:val="24"/>
          <w:szCs w:val="24"/>
        </w:rPr>
        <w:t>%</w:t>
      </w:r>
      <w:r w:rsidR="004F1554">
        <w:rPr>
          <w:rFonts w:ascii="Times New Roman" w:hAnsi="Times New Roman" w:cs="Times New Roman"/>
          <w:sz w:val="24"/>
          <w:szCs w:val="24"/>
        </w:rPr>
        <w:t>)</w:t>
      </w:r>
      <w:r w:rsidR="00C86B95" w:rsidRPr="00F10C09">
        <w:rPr>
          <w:rFonts w:ascii="Times New Roman" w:hAnsi="Times New Roman" w:cs="Times New Roman"/>
          <w:sz w:val="24"/>
          <w:szCs w:val="24"/>
        </w:rPr>
        <w:t>.</w:t>
      </w:r>
    </w:p>
    <w:p w:rsidR="00A01D8C" w:rsidRPr="00F10C09" w:rsidRDefault="00A01D8C" w:rsidP="00F10C09">
      <w:pPr>
        <w:pStyle w:val="21"/>
        <w:spacing w:after="0" w:line="276" w:lineRule="auto"/>
        <w:ind w:firstLine="567"/>
        <w:jc w:val="both"/>
        <w:rPr>
          <w:rFonts w:ascii="Times New Roman" w:hAnsi="Times New Roman"/>
          <w:sz w:val="24"/>
          <w:szCs w:val="24"/>
          <w:u w:val="single"/>
        </w:rPr>
      </w:pPr>
    </w:p>
    <w:p w:rsidR="00A01D8C" w:rsidRPr="00F10C09" w:rsidRDefault="004F1554" w:rsidP="00F10C09">
      <w:pPr>
        <w:pStyle w:val="21"/>
        <w:spacing w:after="0" w:line="276" w:lineRule="auto"/>
        <w:ind w:firstLine="567"/>
        <w:jc w:val="both"/>
        <w:rPr>
          <w:rFonts w:ascii="Times New Roman" w:hAnsi="Times New Roman"/>
          <w:sz w:val="24"/>
          <w:szCs w:val="24"/>
        </w:rPr>
      </w:pPr>
      <w:r>
        <w:rPr>
          <w:rFonts w:ascii="Times New Roman" w:hAnsi="Times New Roman"/>
          <w:sz w:val="24"/>
          <w:szCs w:val="24"/>
        </w:rPr>
        <w:t>Чтобы успешно решать разн</w:t>
      </w:r>
      <w:r w:rsidR="00A01D8C" w:rsidRPr="00F10C09">
        <w:rPr>
          <w:rFonts w:ascii="Times New Roman" w:hAnsi="Times New Roman"/>
          <w:sz w:val="24"/>
          <w:szCs w:val="24"/>
        </w:rPr>
        <w:t>ообразные проблемы образовательного процесса, необходимо сделать повышение профессионального уровня воспитателей непрерывным и систематическим, организовать работу так, чтобы каждый воспитатель в период между курсами учился, оттачивая своё педагогическое мастерство через другие формы.</w:t>
      </w:r>
    </w:p>
    <w:p w:rsidR="00A01D8C" w:rsidRPr="00F10C09" w:rsidRDefault="00A01D8C" w:rsidP="00F10C09">
      <w:pPr>
        <w:spacing w:after="0"/>
        <w:ind w:firstLine="567"/>
        <w:jc w:val="both"/>
        <w:rPr>
          <w:rFonts w:ascii="Times New Roman" w:hAnsi="Times New Roman" w:cs="Times New Roman"/>
          <w:sz w:val="24"/>
          <w:szCs w:val="24"/>
        </w:rPr>
      </w:pPr>
      <w:r w:rsidRPr="00F10C09">
        <w:rPr>
          <w:rFonts w:ascii="Times New Roman" w:hAnsi="Times New Roman" w:cs="Times New Roman"/>
          <w:sz w:val="24"/>
          <w:szCs w:val="24"/>
        </w:rPr>
        <w:t xml:space="preserve">   Такими формами работы по повышению квалификации педагогических работников на ОПДО являются:</w:t>
      </w:r>
    </w:p>
    <w:p w:rsidR="00A01D8C" w:rsidRPr="00F10C09" w:rsidRDefault="00A01D8C" w:rsidP="00F10C09">
      <w:pPr>
        <w:numPr>
          <w:ilvl w:val="0"/>
          <w:numId w:val="13"/>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самообразование</w:t>
      </w:r>
      <w:proofErr w:type="gramEnd"/>
      <w:r w:rsidRPr="00F10C09">
        <w:rPr>
          <w:rFonts w:ascii="Times New Roman" w:hAnsi="Times New Roman" w:cs="Times New Roman"/>
          <w:sz w:val="24"/>
          <w:szCs w:val="24"/>
        </w:rPr>
        <w:t xml:space="preserve"> воспитателей;</w:t>
      </w:r>
    </w:p>
    <w:p w:rsidR="00A01D8C" w:rsidRPr="00F10C09" w:rsidRDefault="00A01D8C" w:rsidP="00F10C09">
      <w:pPr>
        <w:numPr>
          <w:ilvl w:val="0"/>
          <w:numId w:val="13"/>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методические</w:t>
      </w:r>
      <w:proofErr w:type="gramEnd"/>
      <w:r w:rsidRPr="00F10C09">
        <w:rPr>
          <w:rFonts w:ascii="Times New Roman" w:hAnsi="Times New Roman" w:cs="Times New Roman"/>
          <w:sz w:val="24"/>
          <w:szCs w:val="24"/>
        </w:rPr>
        <w:t xml:space="preserve"> объединения воспитателей округа;</w:t>
      </w:r>
    </w:p>
    <w:p w:rsidR="00A01D8C" w:rsidRPr="00F10C09" w:rsidRDefault="00A01D8C" w:rsidP="00F10C09">
      <w:pPr>
        <w:numPr>
          <w:ilvl w:val="0"/>
          <w:numId w:val="13"/>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lastRenderedPageBreak/>
        <w:t>семинары</w:t>
      </w:r>
      <w:proofErr w:type="gramEnd"/>
      <w:r w:rsidRPr="00F10C09">
        <w:rPr>
          <w:rFonts w:ascii="Times New Roman" w:hAnsi="Times New Roman" w:cs="Times New Roman"/>
          <w:sz w:val="24"/>
          <w:szCs w:val="24"/>
        </w:rPr>
        <w:t xml:space="preserve"> – практикумы, мастер – классы, творческие отчеты, открытые просмотры, наставничество;</w:t>
      </w:r>
    </w:p>
    <w:p w:rsidR="00A01D8C" w:rsidRPr="00F10C09" w:rsidRDefault="00A01D8C" w:rsidP="00F10C09">
      <w:pPr>
        <w:numPr>
          <w:ilvl w:val="0"/>
          <w:numId w:val="13"/>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различные</w:t>
      </w:r>
      <w:proofErr w:type="gramEnd"/>
      <w:r w:rsidRPr="00F10C09">
        <w:rPr>
          <w:rFonts w:ascii="Times New Roman" w:hAnsi="Times New Roman" w:cs="Times New Roman"/>
          <w:sz w:val="24"/>
          <w:szCs w:val="24"/>
        </w:rPr>
        <w:t xml:space="preserve"> конкурсы профессионального мастерства.</w:t>
      </w:r>
    </w:p>
    <w:p w:rsidR="00A01D8C" w:rsidRPr="00F10C09" w:rsidRDefault="00A01D8C" w:rsidP="00F10C09">
      <w:pPr>
        <w:pStyle w:val="21"/>
        <w:spacing w:after="0" w:line="276" w:lineRule="auto"/>
        <w:jc w:val="both"/>
        <w:rPr>
          <w:rFonts w:ascii="Times New Roman" w:hAnsi="Times New Roman"/>
          <w:sz w:val="24"/>
          <w:szCs w:val="24"/>
        </w:rPr>
      </w:pPr>
      <w:r w:rsidRPr="00F10C09">
        <w:rPr>
          <w:rFonts w:ascii="Times New Roman" w:hAnsi="Times New Roman"/>
          <w:sz w:val="24"/>
          <w:szCs w:val="24"/>
        </w:rPr>
        <w:t xml:space="preserve">Педагоги активны в распространении педагогического опыта на страницах СМИ. </w:t>
      </w:r>
      <w:r w:rsidR="008E6065">
        <w:rPr>
          <w:rFonts w:ascii="Times New Roman" w:hAnsi="Times New Roman"/>
          <w:sz w:val="24"/>
          <w:szCs w:val="24"/>
          <w:lang w:val="ru-RU"/>
        </w:rPr>
        <w:t xml:space="preserve">Активно </w:t>
      </w:r>
      <w:r w:rsidRPr="00F10C09">
        <w:rPr>
          <w:rFonts w:ascii="Times New Roman" w:hAnsi="Times New Roman"/>
          <w:sz w:val="24"/>
          <w:szCs w:val="24"/>
        </w:rPr>
        <w:t>трансли</w:t>
      </w:r>
      <w:r w:rsidR="00E92753" w:rsidRPr="00F10C09">
        <w:rPr>
          <w:rFonts w:ascii="Times New Roman" w:hAnsi="Times New Roman"/>
          <w:sz w:val="24"/>
          <w:szCs w:val="24"/>
          <w:lang w:val="ru-RU"/>
        </w:rPr>
        <w:t>рую</w:t>
      </w:r>
      <w:r w:rsidRPr="00F10C09">
        <w:rPr>
          <w:rFonts w:ascii="Times New Roman" w:hAnsi="Times New Roman"/>
          <w:sz w:val="24"/>
          <w:szCs w:val="24"/>
          <w:lang w:val="ru-RU"/>
        </w:rPr>
        <w:t>т</w:t>
      </w:r>
      <w:r w:rsidRPr="00F10C09">
        <w:rPr>
          <w:rFonts w:ascii="Times New Roman" w:hAnsi="Times New Roman"/>
          <w:sz w:val="24"/>
          <w:szCs w:val="24"/>
        </w:rPr>
        <w:t xml:space="preserve"> в педагогических коллективах опыт практических результатов своей профессиональной деятельности по организации и проведению образовательного процесса.</w:t>
      </w:r>
    </w:p>
    <w:p w:rsidR="00A01D8C" w:rsidRPr="00F10C09" w:rsidRDefault="00A01D8C" w:rsidP="00F10C09">
      <w:pPr>
        <w:pStyle w:val="21"/>
        <w:spacing w:after="0" w:line="276" w:lineRule="auto"/>
        <w:jc w:val="both"/>
        <w:rPr>
          <w:rFonts w:ascii="Times New Roman" w:eastAsia="Times New Roman" w:hAnsi="Times New Roman"/>
          <w:b/>
          <w:bCs/>
          <w:i/>
          <w:iCs/>
          <w:color w:val="000000"/>
          <w:sz w:val="24"/>
          <w:szCs w:val="24"/>
          <w:lang w:eastAsia="ru-RU"/>
        </w:rPr>
      </w:pPr>
    </w:p>
    <w:p w:rsidR="00C21B52" w:rsidRPr="00F10C09" w:rsidRDefault="00C21B52"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1.8. </w:t>
      </w:r>
      <w:r w:rsidR="00684AEA">
        <w:rPr>
          <w:rFonts w:ascii="Times New Roman" w:hAnsi="Times New Roman" w:cs="Times New Roman"/>
          <w:b/>
          <w:sz w:val="24"/>
          <w:szCs w:val="24"/>
        </w:rPr>
        <w:t xml:space="preserve">Оценка качества учебно-методического и библиотечно-информационного обеспечения </w:t>
      </w:r>
      <w:r w:rsidRPr="00F10C09">
        <w:rPr>
          <w:rFonts w:ascii="Times New Roman" w:hAnsi="Times New Roman" w:cs="Times New Roman"/>
          <w:b/>
          <w:sz w:val="24"/>
          <w:szCs w:val="24"/>
        </w:rPr>
        <w:t>образовательного учреждения</w:t>
      </w:r>
    </w:p>
    <w:p w:rsidR="00C21B52" w:rsidRPr="00F10C09" w:rsidRDefault="00C21B52" w:rsidP="00F10C09">
      <w:pPr>
        <w:spacing w:after="0"/>
        <w:jc w:val="center"/>
        <w:rPr>
          <w:rFonts w:ascii="Times New Roman" w:hAnsi="Times New Roman" w:cs="Times New Roman"/>
          <w:b/>
          <w:sz w:val="24"/>
          <w:szCs w:val="24"/>
        </w:rPr>
      </w:pP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Методическое и библиотечно-информационное обеспечение соответствует реализуемым программам и отвечает современным требованиям. ОП ДО укомплектовано информационно-справочной, учебно-методической литературой, периодическими изданиями, необходимыми для осуществления образовательного процесса. </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Библиотечный фонд располагается в методическом кабинете, кабинетах специалистов, в группах детского сада и ежегодно пополняется методической и детской художественной литературой. Для обеспечения успешной и целенаправленной работы педагогов в оснащение методического кабинета имеются:</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нормативные документы;</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учебно-методическое обеспечение (программы, учебные пособия, рекомендации по каждому разделу программы, опыты работы, перспективные планы, тематические проекты, конспекты занятий и других форм организации детской деятельности в разных возрастных группах);</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репродукции картин, дидактические пособия, раздаточный и демонстрационный материал;</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подписные периодические издания; - электронная библиотека;</w:t>
      </w: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используются электронные образовательные ресурсы. </w:t>
      </w:r>
    </w:p>
    <w:p w:rsidR="00C21B52" w:rsidRPr="00F10C09" w:rsidRDefault="00C21B52"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Учебно-методическими пособиями детский сад укомплектован. Задача оснащения предметно-развивающей среды остается одной из главных.</w:t>
      </w:r>
    </w:p>
    <w:p w:rsidR="00C21B52" w:rsidRPr="00F10C09" w:rsidRDefault="00C21B52"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Кабинеты специалистов (заместитель директора по ДО, старший воспитатель, учитель-логопед, учитель –дефектолог, педагог – психолог, музыкальный руководитель, инструктор по физической культуре, старшая медицинская сестра) оснащены необходимым оборудованием,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ОП ДО.</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Программное обеспечение имеющихся компьютеров позволяет работать с текстовыми редакторами, с </w:t>
      </w:r>
      <w:r w:rsidR="00C21B52" w:rsidRPr="00F10C09">
        <w:rPr>
          <w:rFonts w:ascii="Times New Roman" w:hAnsi="Times New Roman" w:cs="Times New Roman"/>
          <w:sz w:val="24"/>
          <w:szCs w:val="24"/>
        </w:rPr>
        <w:t>и</w:t>
      </w:r>
      <w:r w:rsidRPr="00F10C09">
        <w:rPr>
          <w:rFonts w:ascii="Times New Roman" w:hAnsi="Times New Roman" w:cs="Times New Roman"/>
          <w:sz w:val="24"/>
          <w:szCs w:val="24"/>
        </w:rPr>
        <w:t xml:space="preserve">нтернет ресурсами, фото и видео материалами. </w:t>
      </w:r>
      <w:r w:rsidR="00EC51FB" w:rsidRPr="00F10C09">
        <w:rPr>
          <w:rFonts w:ascii="Times New Roman" w:hAnsi="Times New Roman" w:cs="Times New Roman"/>
          <w:sz w:val="24"/>
          <w:szCs w:val="24"/>
        </w:rPr>
        <w:t>На ОП ДО</w:t>
      </w:r>
      <w:r w:rsidRPr="00F10C09">
        <w:rPr>
          <w:rFonts w:ascii="Times New Roman" w:hAnsi="Times New Roman" w:cs="Times New Roman"/>
          <w:sz w:val="24"/>
          <w:szCs w:val="24"/>
        </w:rPr>
        <w:t xml:space="preserve"> существует единая локальная сеть, имеется высокоскоростной доступ в сеть «Интернет».</w:t>
      </w:r>
    </w:p>
    <w:p w:rsidR="002942C6" w:rsidRPr="00F10C09" w:rsidRDefault="00EC51FB"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ОП</w:t>
      </w:r>
      <w:r w:rsidR="002942C6" w:rsidRPr="00F10C09">
        <w:rPr>
          <w:rFonts w:ascii="Times New Roman" w:hAnsi="Times New Roman" w:cs="Times New Roman"/>
          <w:sz w:val="24"/>
          <w:szCs w:val="24"/>
        </w:rPr>
        <w:t xml:space="preserve"> ДО есть свой Интернет-сайт, функционирование которого регламентируется Федеральным законом от 29.12.2012 N 273-ФЗ "Об образовании в Российской Федерации", Постановлением Правительства России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w:t>
      </w:r>
      <w:proofErr w:type="spellStart"/>
      <w:r w:rsidR="002942C6" w:rsidRPr="00F10C09">
        <w:rPr>
          <w:rFonts w:ascii="Times New Roman" w:hAnsi="Times New Roman" w:cs="Times New Roman"/>
          <w:sz w:val="24"/>
          <w:szCs w:val="24"/>
        </w:rPr>
        <w:t>Рособрнадзора</w:t>
      </w:r>
      <w:proofErr w:type="spellEnd"/>
      <w:r w:rsidR="002942C6" w:rsidRPr="00F10C09">
        <w:rPr>
          <w:rFonts w:ascii="Times New Roman" w:hAnsi="Times New Roman" w:cs="Times New Roman"/>
          <w:sz w:val="24"/>
          <w:szCs w:val="24"/>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Уставом учреждения, приказами и распоряжениями руководителя.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lastRenderedPageBreak/>
        <w:t xml:space="preserve">Сайт объединяет процесс сбора, обработки, оформления, публикации информации с процессом интерактивной коммуникации и в то же время предоставляет актуальный результат деятельности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Цель Сайта: - поддержка процесса информатизации в образовательном учреждении путем развития единого образовательного информационного пространства, представление образовательного учреждения в Интернет-сообществе. Создание и функционирование Сайта направлены на решение следующих задач:</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 обеспечение открытости деятельности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принципов единства культурного и образовательного пространства, демократического государственно-общественного управления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оперативного и объективного информирования общественности о развитии и результатах уставной деятельности ОП ДО, поступлении и расходовании материальных и финансовых средств;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формирование целостного позитивного имиджа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совершенствование информированности граждан о качестве образовательных услуг в учреждении;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создание условий для взаимодействия участников образовательных отношений, социальных партнеров;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осуществление обмена педагогическим опытом;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стимулирование творческой активности педагогов и воспитанников.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Информационный ресурс Сайта является открытым и общедоступным. Информация Сайта излагается словами, понятными широкой аудитории. Доступность и открытость информации о деятельности ОП ДО обеспечена не только на Сайте ОП ДО, но и информационных стендах для родителей. </w:t>
      </w:r>
    </w:p>
    <w:p w:rsidR="00EC51FB" w:rsidRPr="00F10C09" w:rsidRDefault="00EC51FB" w:rsidP="00F10C09">
      <w:pPr>
        <w:spacing w:after="0"/>
        <w:jc w:val="both"/>
        <w:rPr>
          <w:rFonts w:ascii="Times New Roman" w:hAnsi="Times New Roman" w:cs="Times New Roman"/>
          <w:b/>
          <w:sz w:val="24"/>
          <w:szCs w:val="24"/>
        </w:rPr>
      </w:pPr>
      <w:r w:rsidRPr="00F10C09">
        <w:rPr>
          <w:rFonts w:ascii="Times New Roman" w:hAnsi="Times New Roman" w:cs="Times New Roman"/>
          <w:sz w:val="24"/>
          <w:szCs w:val="24"/>
        </w:rPr>
        <w:t>Вывод: учебно-методическое обеспечение на ОП ДО соответствует требованиям реализуемых образовательных программ и отвечает современным требованиям.</w:t>
      </w:r>
    </w:p>
    <w:p w:rsidR="00411669" w:rsidRPr="00F10C09" w:rsidRDefault="00411669" w:rsidP="00F10C09">
      <w:pPr>
        <w:spacing w:after="0"/>
        <w:jc w:val="center"/>
        <w:rPr>
          <w:rFonts w:ascii="Times New Roman" w:hAnsi="Times New Roman" w:cs="Times New Roman"/>
          <w:b/>
          <w:sz w:val="24"/>
          <w:szCs w:val="24"/>
        </w:rPr>
      </w:pPr>
    </w:p>
    <w:p w:rsidR="00411669" w:rsidRPr="00F10C09" w:rsidRDefault="00411669"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1.9. </w:t>
      </w:r>
      <w:r w:rsidR="00684AEA">
        <w:rPr>
          <w:rFonts w:ascii="Times New Roman" w:hAnsi="Times New Roman" w:cs="Times New Roman"/>
          <w:b/>
          <w:sz w:val="24"/>
          <w:szCs w:val="24"/>
        </w:rPr>
        <w:t>Оценка качества м</w:t>
      </w:r>
      <w:r w:rsidRPr="00F10C09">
        <w:rPr>
          <w:rFonts w:ascii="Times New Roman" w:hAnsi="Times New Roman" w:cs="Times New Roman"/>
          <w:b/>
          <w:sz w:val="24"/>
          <w:szCs w:val="24"/>
        </w:rPr>
        <w:t>атериально-техническ</w:t>
      </w:r>
      <w:r w:rsidR="00684AEA">
        <w:rPr>
          <w:rFonts w:ascii="Times New Roman" w:hAnsi="Times New Roman" w:cs="Times New Roman"/>
          <w:b/>
          <w:sz w:val="24"/>
          <w:szCs w:val="24"/>
        </w:rPr>
        <w:t>ой</w:t>
      </w:r>
      <w:r w:rsidRPr="00F10C09">
        <w:rPr>
          <w:rFonts w:ascii="Times New Roman" w:hAnsi="Times New Roman" w:cs="Times New Roman"/>
          <w:b/>
          <w:sz w:val="24"/>
          <w:szCs w:val="24"/>
        </w:rPr>
        <w:t xml:space="preserve"> баз</w:t>
      </w:r>
      <w:r w:rsidR="00684AEA">
        <w:rPr>
          <w:rFonts w:ascii="Times New Roman" w:hAnsi="Times New Roman" w:cs="Times New Roman"/>
          <w:b/>
          <w:sz w:val="24"/>
          <w:szCs w:val="24"/>
        </w:rPr>
        <w:t>ы</w:t>
      </w:r>
      <w:r w:rsidRPr="00F10C09">
        <w:rPr>
          <w:rFonts w:ascii="Times New Roman" w:hAnsi="Times New Roman" w:cs="Times New Roman"/>
          <w:b/>
          <w:sz w:val="24"/>
          <w:szCs w:val="24"/>
        </w:rPr>
        <w:t xml:space="preserve"> образовательного учреждения</w:t>
      </w:r>
    </w:p>
    <w:p w:rsidR="00411669" w:rsidRPr="00F10C09" w:rsidRDefault="00411669" w:rsidP="00F10C09">
      <w:pPr>
        <w:spacing w:after="0"/>
        <w:jc w:val="center"/>
        <w:rPr>
          <w:rFonts w:ascii="Times New Roman" w:hAnsi="Times New Roman" w:cs="Times New Roman"/>
          <w:b/>
          <w:sz w:val="24"/>
          <w:szCs w:val="24"/>
        </w:rPr>
      </w:pPr>
    </w:p>
    <w:p w:rsidR="008F5E65"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Состояние материально-технической базы (далее – МТБ) и содержание здания соответствует целям и задачам образовательного учреждения, санитарным нормам и пожарной безопасности. Здание детского сада расположено на благоустроенном участке. Территория ограждена забором, озеленена насаждениями по всему периметру.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Въезды и входы на территорию детского сада имеют твердое покрытие. По периметру здания предусмотрено наружное электрическое освещение. Здание подключено к городским инженерным сетям – холодному и горячему водоснабжению, канализации, отоплению.</w:t>
      </w:r>
    </w:p>
    <w:p w:rsidR="00411669" w:rsidRPr="00F10C09" w:rsidRDefault="00411669" w:rsidP="00F10C09">
      <w:pPr>
        <w:spacing w:after="0"/>
        <w:jc w:val="both"/>
        <w:rPr>
          <w:rFonts w:ascii="Times New Roman" w:hAnsi="Times New Roman" w:cs="Times New Roman"/>
          <w:bCs/>
          <w:i/>
          <w:sz w:val="24"/>
          <w:szCs w:val="24"/>
          <w:u w:val="single"/>
        </w:rPr>
      </w:pPr>
      <w:r w:rsidRPr="00F10C09">
        <w:rPr>
          <w:rFonts w:ascii="Times New Roman" w:hAnsi="Times New Roman" w:cs="Times New Roman"/>
          <w:bCs/>
          <w:i/>
          <w:sz w:val="24"/>
          <w:szCs w:val="24"/>
          <w:u w:val="single"/>
        </w:rPr>
        <w:t>Сведения о здании: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Год ввода в эксплуатацию – 1977. Проектная мощность здания – 280 чел</w:t>
      </w:r>
      <w:r w:rsidR="008E6065">
        <w:rPr>
          <w:rFonts w:ascii="Times New Roman" w:hAnsi="Times New Roman" w:cs="Times New Roman"/>
          <w:sz w:val="24"/>
          <w:szCs w:val="24"/>
        </w:rPr>
        <w:t>овек. Реальная наполняемость 170</w:t>
      </w:r>
      <w:r w:rsidRPr="00F10C09">
        <w:rPr>
          <w:rFonts w:ascii="Times New Roman" w:hAnsi="Times New Roman" w:cs="Times New Roman"/>
          <w:sz w:val="24"/>
          <w:szCs w:val="24"/>
        </w:rPr>
        <w:t xml:space="preserve"> человек. На ОП ДО часть групп реконструирована. На территории в </w:t>
      </w:r>
      <w:smartTag w:uri="urn:schemas-microsoft-com:office:smarttags" w:element="metricconverter">
        <w:smartTagPr>
          <w:attr w:name="ProductID" w:val="1,5 га"/>
        </w:smartTagPr>
        <w:r w:rsidRPr="00F10C09">
          <w:rPr>
            <w:rFonts w:ascii="Times New Roman" w:hAnsi="Times New Roman" w:cs="Times New Roman"/>
            <w:sz w:val="24"/>
            <w:szCs w:val="24"/>
          </w:rPr>
          <w:t>1,5 га</w:t>
        </w:r>
      </w:smartTag>
      <w:r w:rsidRPr="00F10C09">
        <w:rPr>
          <w:rFonts w:ascii="Times New Roman" w:hAnsi="Times New Roman" w:cs="Times New Roman"/>
          <w:sz w:val="24"/>
          <w:szCs w:val="24"/>
        </w:rPr>
        <w:t xml:space="preserve"> имеются различные деревья: голубые ели, березы, тополя, липы, каштан, клён, рябина и т.д.; кустарники: декоративный шиповник, жасмин; плодовые деревья: яблони, вишня, сирень, черёмуха и т.д.; на территории имеется уголок леса. Состояние материальной базы для осуществления воспитательно-образовательного процесса с детьми на образовательной программе дошкольного образования позволяет реализовать поставленные задачи. </w:t>
      </w:r>
    </w:p>
    <w:p w:rsidR="00411669" w:rsidRPr="00F10C09" w:rsidRDefault="00411669" w:rsidP="00F10C09">
      <w:pPr>
        <w:pStyle w:val="ac"/>
        <w:spacing w:after="0"/>
        <w:jc w:val="both"/>
        <w:rPr>
          <w:rFonts w:ascii="Times New Roman" w:hAnsi="Times New Roman" w:cs="Times New Roman"/>
          <w:b/>
          <w:sz w:val="24"/>
          <w:szCs w:val="24"/>
        </w:rPr>
      </w:pPr>
      <w:r w:rsidRPr="00F10C09">
        <w:rPr>
          <w:rFonts w:ascii="Times New Roman" w:hAnsi="Times New Roman" w:cs="Times New Roman"/>
          <w:b/>
          <w:sz w:val="24"/>
          <w:szCs w:val="24"/>
        </w:rPr>
        <w:lastRenderedPageBreak/>
        <w:t>Данные о наличии специально оборудованных помещений для организации образовательного процесса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2421"/>
        <w:gridCol w:w="1499"/>
        <w:gridCol w:w="2929"/>
        <w:gridCol w:w="2187"/>
      </w:tblGrid>
      <w:tr w:rsidR="00411669" w:rsidRPr="00F10C09" w:rsidTr="00B32ED8">
        <w:trPr>
          <w:trHeight w:val="599"/>
          <w:jc w:val="right"/>
        </w:trPr>
        <w:tc>
          <w:tcPr>
            <w:tcW w:w="240"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w:t>
            </w:r>
          </w:p>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proofErr w:type="gramStart"/>
            <w:r w:rsidRPr="00F10C09">
              <w:rPr>
                <w:rFonts w:ascii="Times New Roman" w:hAnsi="Times New Roman" w:cs="Times New Roman"/>
                <w:bCs/>
                <w:sz w:val="24"/>
                <w:szCs w:val="24"/>
                <w:lang w:eastAsia="ru-RU"/>
              </w:rPr>
              <w:t>п</w:t>
            </w:r>
            <w:proofErr w:type="gramEnd"/>
            <w:r w:rsidRPr="00F10C09">
              <w:rPr>
                <w:rFonts w:ascii="Times New Roman" w:hAnsi="Times New Roman" w:cs="Times New Roman"/>
                <w:bCs/>
                <w:sz w:val="24"/>
                <w:szCs w:val="24"/>
                <w:lang w:eastAsia="ru-RU"/>
              </w:rPr>
              <w:t>/п/п</w:t>
            </w:r>
          </w:p>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proofErr w:type="spellStart"/>
            <w:proofErr w:type="gramStart"/>
            <w:r w:rsidRPr="00F10C09">
              <w:rPr>
                <w:rFonts w:ascii="Times New Roman" w:hAnsi="Times New Roman" w:cs="Times New Roman"/>
                <w:bCs/>
                <w:sz w:val="24"/>
                <w:szCs w:val="24"/>
                <w:lang w:eastAsia="ru-RU"/>
              </w:rPr>
              <w:t>пп</w:t>
            </w:r>
            <w:proofErr w:type="spellEnd"/>
            <w:proofErr w:type="gramEnd"/>
          </w:p>
        </w:tc>
        <w:tc>
          <w:tcPr>
            <w:tcW w:w="1273" w:type="pct"/>
          </w:tcPr>
          <w:p w:rsidR="00411669" w:rsidRPr="00F10C09" w:rsidRDefault="00411669" w:rsidP="00F10C09">
            <w:pPr>
              <w:pStyle w:val="ac"/>
              <w:spacing w:after="0" w:line="240" w:lineRule="auto"/>
              <w:ind w:firstLine="161"/>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Назначение</w:t>
            </w:r>
          </w:p>
        </w:tc>
        <w:tc>
          <w:tcPr>
            <w:tcW w:w="78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Количество</w:t>
            </w:r>
          </w:p>
        </w:tc>
        <w:tc>
          <w:tcPr>
            <w:tcW w:w="1551"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Функциональное использование</w:t>
            </w:r>
          </w:p>
        </w:tc>
        <w:tc>
          <w:tcPr>
            <w:tcW w:w="115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Используемая площадь (м2)</w:t>
            </w:r>
          </w:p>
        </w:tc>
      </w:tr>
      <w:tr w:rsidR="00411669" w:rsidRPr="00F10C09" w:rsidTr="00B32ED8">
        <w:trPr>
          <w:trHeight w:val="274"/>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Групповые помещения</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8</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Занятия, свободная игровая деятельность, оздоровительные мероприятия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954,42</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Музыкальные занятия, вечера развлечений, праздники, театральная деятельность</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102</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Физкультурные занятия, индивидуальные занятия, спортивные праздники и развлечения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66</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Медицинский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Профилактическая оздоровительная работа, фитотерапия, просветительная работа.</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16</w:t>
            </w:r>
          </w:p>
        </w:tc>
      </w:tr>
      <w:tr w:rsidR="00411669" w:rsidRPr="00F10C09" w:rsidTr="00B32ED8">
        <w:trPr>
          <w:trHeight w:val="28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Методический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Просвещение</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22</w:t>
            </w:r>
          </w:p>
        </w:tc>
      </w:tr>
    </w:tbl>
    <w:p w:rsidR="00411669" w:rsidRPr="00F10C09" w:rsidRDefault="00411669" w:rsidP="00F10C09">
      <w:pPr>
        <w:pStyle w:val="ae"/>
        <w:spacing w:after="0"/>
        <w:ind w:left="0" w:firstLine="800"/>
        <w:jc w:val="both"/>
        <w:rPr>
          <w:rFonts w:ascii="Times New Roman" w:hAnsi="Times New Roman"/>
          <w:sz w:val="24"/>
          <w:szCs w:val="24"/>
        </w:rPr>
      </w:pP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участках расположены оборудованные зоны для прогулок, игровых комплексов, имеется спортивные площадки, цветники. </w:t>
      </w:r>
    </w:p>
    <w:p w:rsidR="00411669" w:rsidRPr="00F10C09" w:rsidRDefault="00B32ED8"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ОПДО</w:t>
      </w:r>
      <w:r w:rsidR="00411669" w:rsidRPr="00F10C09">
        <w:rPr>
          <w:rFonts w:ascii="Times New Roman" w:hAnsi="Times New Roman" w:cs="Times New Roman"/>
          <w:sz w:val="24"/>
          <w:szCs w:val="24"/>
        </w:rPr>
        <w:t xml:space="preserve"> имеется собственный пищеблок, </w:t>
      </w:r>
      <w:r w:rsidRPr="00F10C09">
        <w:rPr>
          <w:rFonts w:ascii="Times New Roman" w:hAnsi="Times New Roman" w:cs="Times New Roman"/>
          <w:sz w:val="24"/>
          <w:szCs w:val="24"/>
        </w:rPr>
        <w:t>гладильное</w:t>
      </w:r>
      <w:r w:rsidR="00411669" w:rsidRPr="00F10C09">
        <w:rPr>
          <w:rFonts w:ascii="Times New Roman" w:hAnsi="Times New Roman" w:cs="Times New Roman"/>
          <w:sz w:val="24"/>
          <w:szCs w:val="24"/>
        </w:rPr>
        <w:t xml:space="preserve"> – прачечное отделение физкультурный зал, методический кабинет, медицинский кабинет, музыкальный зал, изостудия, кабинет психолога, оборудовано 8 групповых комнат которые включают в себя: игровую комнату, буфетную, туалетную комнату, приемную, спальню. Все помещения детского сада, оборудованы в соответствии с санитарно-эпидемиологическими правилами и нормами.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Групповые помещения обеспечены мебелью и игровым оборудованием в достаточном количестве.  Мебель для каждого воспитанника подобрана с учетом его роста.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  В группах оборудованы различные центры активности для развития детей: центр искусств, центр игр и игрушек, театральный центр, центр литературы, центр здоровья и физического развития, центр науки и природы, центр </w:t>
      </w:r>
      <w:r w:rsidR="008E6065">
        <w:rPr>
          <w:rFonts w:ascii="Times New Roman" w:hAnsi="Times New Roman" w:cs="Times New Roman"/>
          <w:sz w:val="24"/>
          <w:szCs w:val="24"/>
        </w:rPr>
        <w:t>моделирования и конструирования</w:t>
      </w:r>
      <w:r w:rsidRPr="00F10C09">
        <w:rPr>
          <w:rFonts w:ascii="Times New Roman" w:hAnsi="Times New Roman" w:cs="Times New Roman"/>
          <w:sz w:val="24"/>
          <w:szCs w:val="24"/>
        </w:rPr>
        <w:t xml:space="preserve">, центр математики и настольных игр, центр </w:t>
      </w:r>
      <w:r w:rsidR="008E6065">
        <w:rPr>
          <w:rFonts w:ascii="Times New Roman" w:hAnsi="Times New Roman" w:cs="Times New Roman"/>
          <w:sz w:val="24"/>
          <w:szCs w:val="24"/>
        </w:rPr>
        <w:t>экспериментирования</w:t>
      </w:r>
      <w:r w:rsidRPr="00F10C09">
        <w:rPr>
          <w:rFonts w:ascii="Times New Roman" w:hAnsi="Times New Roman" w:cs="Times New Roman"/>
          <w:sz w:val="24"/>
          <w:szCs w:val="24"/>
        </w:rPr>
        <w:t xml:space="preserve">, речевые центры, центр </w:t>
      </w:r>
      <w:proofErr w:type="spellStart"/>
      <w:r w:rsidRPr="00F10C09">
        <w:rPr>
          <w:rFonts w:ascii="Times New Roman" w:hAnsi="Times New Roman" w:cs="Times New Roman"/>
          <w:sz w:val="24"/>
          <w:szCs w:val="24"/>
        </w:rPr>
        <w:t>сенсорики</w:t>
      </w:r>
      <w:proofErr w:type="spellEnd"/>
      <w:r w:rsidRPr="00F10C09">
        <w:rPr>
          <w:rFonts w:ascii="Times New Roman" w:hAnsi="Times New Roman" w:cs="Times New Roman"/>
          <w:sz w:val="24"/>
          <w:szCs w:val="24"/>
        </w:rPr>
        <w:t xml:space="preserve"> (ясли), уголки уединения. Все центры оснащены в соответствии с возрастными и индивидуальными особенностями детей группы.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w:t>
      </w:r>
    </w:p>
    <w:p w:rsidR="00411669" w:rsidRPr="00F10C09" w:rsidRDefault="00B32ED8"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 детском саду созданы условия для познавательно-речевого, социально-личностного, художественно-эстетического и физического развития детей.</w:t>
      </w:r>
      <w:r w:rsidR="00411669" w:rsidRPr="00F10C09">
        <w:rPr>
          <w:rFonts w:ascii="Times New Roman" w:hAnsi="Times New Roman" w:cs="Times New Roman"/>
          <w:sz w:val="24"/>
          <w:szCs w:val="24"/>
        </w:rPr>
        <w:t> Большое внимание уделяется физическому развитию детей</w:t>
      </w:r>
      <w:r w:rsidRPr="00F10C09">
        <w:rPr>
          <w:rFonts w:ascii="Times New Roman" w:hAnsi="Times New Roman" w:cs="Times New Roman"/>
          <w:sz w:val="24"/>
          <w:szCs w:val="24"/>
        </w:rPr>
        <w:t>:</w:t>
      </w:r>
      <w:r w:rsidR="00411669" w:rsidRPr="00F10C09">
        <w:rPr>
          <w:rFonts w:ascii="Times New Roman" w:hAnsi="Times New Roman" w:cs="Times New Roman"/>
          <w:sz w:val="24"/>
          <w:szCs w:val="24"/>
        </w:rPr>
        <w:t xml:space="preserve"> в физкультурном зале раз</w:t>
      </w:r>
      <w:r w:rsidR="00A57521" w:rsidRPr="00F10C09">
        <w:rPr>
          <w:rFonts w:ascii="Times New Roman" w:hAnsi="Times New Roman" w:cs="Times New Roman"/>
          <w:sz w:val="24"/>
          <w:szCs w:val="24"/>
        </w:rPr>
        <w:t xml:space="preserve">мещены разнообразные тренажеры </w:t>
      </w:r>
      <w:r w:rsidR="00A57521" w:rsidRPr="00F10C09">
        <w:rPr>
          <w:rFonts w:ascii="Times New Roman" w:hAnsi="Times New Roman" w:cs="Times New Roman"/>
          <w:sz w:val="24"/>
          <w:szCs w:val="24"/>
        </w:rPr>
        <w:lastRenderedPageBreak/>
        <w:t xml:space="preserve">шведская стенка, баскетбольные щиты, гимнастические скамейки, подвижные канаты и кольца, мягкие модули и другой спортивный инвентарь. </w:t>
      </w:r>
      <w:r w:rsidR="00411669" w:rsidRPr="00F10C09">
        <w:rPr>
          <w:rFonts w:ascii="Times New Roman" w:hAnsi="Times New Roman" w:cs="Times New Roman"/>
          <w:sz w:val="24"/>
          <w:szCs w:val="24"/>
        </w:rPr>
        <w:t xml:space="preserve">Для физкультурных занятий создана спортивная площадка. </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соответствует санитарно- гигиеническим требованиям и обеспечивает:</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Физическое развитие: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-физкультурный зал (спортивное оборудование, гимнастические стенки, маты);</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-физкультурные уголки;</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-спортивная площадка на территории ОП ДО.</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Познавательное и речевое развитие: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по всем разделам программы (дидактические, развивающие игры, наглядные пособия);</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уголки интеллектуального развития (детские энциклопедии, книги, журналы для детей)</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Художественно- эстетическое развитие:</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(пианино, музыкальный центр, наборы детских инструментов, ширмы для театров);</w:t>
      </w:r>
    </w:p>
    <w:p w:rsidR="008E6065" w:rsidRPr="00F10C09" w:rsidRDefault="008E6065" w:rsidP="00F10C09">
      <w:pPr>
        <w:spacing w:after="0"/>
        <w:jc w:val="both"/>
        <w:rPr>
          <w:rFonts w:ascii="Times New Roman" w:hAnsi="Times New Roman" w:cs="Times New Roman"/>
          <w:sz w:val="24"/>
          <w:szCs w:val="24"/>
        </w:rPr>
      </w:pPr>
      <w:r>
        <w:rPr>
          <w:rFonts w:ascii="Times New Roman" w:hAnsi="Times New Roman" w:cs="Times New Roman"/>
          <w:sz w:val="24"/>
          <w:szCs w:val="24"/>
        </w:rPr>
        <w:t>-студия изо-деятельности</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-методический кабинет (наглядные пособия, репродукции, образцы народных промыслов, книги об искусстве);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 предметно-развивающая среда (во всех возрастных группах)</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Социально- личностное развитие детей:</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-центры социально - эмоционального развития (в группах).</w:t>
      </w:r>
    </w:p>
    <w:p w:rsidR="00431E00" w:rsidRPr="00F10C09" w:rsidRDefault="00431E00" w:rsidP="00F10C09">
      <w:pPr>
        <w:spacing w:after="0"/>
        <w:jc w:val="both"/>
        <w:rPr>
          <w:rFonts w:ascii="Times New Roman" w:hAnsi="Times New Roman" w:cs="Times New Roman"/>
          <w:sz w:val="24"/>
          <w:szCs w:val="24"/>
        </w:rPr>
      </w:pPr>
      <w:r>
        <w:rPr>
          <w:rFonts w:ascii="Times New Roman" w:hAnsi="Times New Roman" w:cs="Times New Roman"/>
          <w:sz w:val="24"/>
          <w:szCs w:val="24"/>
        </w:rPr>
        <w:t>-мини-музей «Русская изба»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для проведения занятий, развлечений и праздников оснащен музыкальными инструментами: пианино, комплект «Детский оркестр» с набором металлофонов, шумовых и ударных инструментов.</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Охват организованным питанием соответствует требуемым санитарным нормам и правилам СанПиН: сбалансированное четырехразовое питание. Пищеблок детского сада оборудован всем необходимым технологическим оборудованием, все оборудование исправно, находится в рабочем состоянии. 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В родительских уголках вывешивается ежедневное меню для детей.</w:t>
      </w:r>
    </w:p>
    <w:p w:rsidR="00411669" w:rsidRPr="00F10C09" w:rsidRDefault="00411669" w:rsidP="00F10C09">
      <w:pPr>
        <w:pStyle w:val="ae"/>
        <w:spacing w:after="0"/>
        <w:ind w:left="0" w:firstLine="800"/>
        <w:jc w:val="both"/>
        <w:rPr>
          <w:rFonts w:ascii="Times New Roman" w:hAnsi="Times New Roman"/>
          <w:sz w:val="24"/>
          <w:szCs w:val="24"/>
        </w:rPr>
      </w:pPr>
      <w:r w:rsidRPr="00F10C09">
        <w:rPr>
          <w:rFonts w:ascii="Times New Roman" w:hAnsi="Times New Roman"/>
          <w:sz w:val="24"/>
          <w:szCs w:val="24"/>
        </w:rPr>
        <w:t>Наличие достаточного количества специально - оборудованных помещений для организации образовательного процесса, лечебно-профилактической и игровой деятельности, многофункциональность помещений и оптимальное их использование в течение дня позволяют осуществлять учебно-воспитательный процесс в соответствии с задачами, поставленными перед образовательной программой дошкольного образования и приоритетными направлениями его деятельности.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Вывод: 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p>
    <w:p w:rsidR="00EC51FB" w:rsidRPr="00F10C09" w:rsidRDefault="00EC51FB" w:rsidP="00F10C09">
      <w:pPr>
        <w:pStyle w:val="21"/>
        <w:spacing w:after="0" w:line="276" w:lineRule="auto"/>
        <w:jc w:val="center"/>
        <w:rPr>
          <w:rFonts w:ascii="Times New Roman" w:eastAsia="Times New Roman" w:hAnsi="Times New Roman"/>
          <w:b/>
          <w:bCs/>
          <w:i/>
          <w:iCs/>
          <w:color w:val="000000"/>
          <w:sz w:val="24"/>
          <w:szCs w:val="24"/>
          <w:lang w:val="ru-RU" w:eastAsia="ru-RU"/>
        </w:rPr>
      </w:pPr>
    </w:p>
    <w:p w:rsidR="00797078" w:rsidRDefault="00797078" w:rsidP="00F10C09">
      <w:pPr>
        <w:spacing w:after="0"/>
        <w:jc w:val="center"/>
        <w:rPr>
          <w:rFonts w:ascii="Times New Roman" w:hAnsi="Times New Roman" w:cs="Times New Roman"/>
          <w:b/>
          <w:sz w:val="24"/>
          <w:szCs w:val="24"/>
        </w:rPr>
      </w:pPr>
    </w:p>
    <w:p w:rsidR="008F5E65" w:rsidRPr="00F10C09" w:rsidRDefault="00F10C09" w:rsidP="00F10C09">
      <w:pPr>
        <w:spacing w:after="0"/>
        <w:jc w:val="center"/>
        <w:rPr>
          <w:rFonts w:ascii="Times New Roman" w:hAnsi="Times New Roman" w:cs="Times New Roman"/>
          <w:b/>
          <w:sz w:val="24"/>
          <w:szCs w:val="24"/>
        </w:rPr>
      </w:pPr>
      <w:r>
        <w:rPr>
          <w:rFonts w:ascii="Times New Roman" w:hAnsi="Times New Roman" w:cs="Times New Roman"/>
          <w:b/>
          <w:sz w:val="24"/>
          <w:szCs w:val="24"/>
        </w:rPr>
        <w:t>1.10. Оценка функционирования</w:t>
      </w:r>
      <w:r w:rsidR="008F5E65" w:rsidRPr="00F10C09">
        <w:rPr>
          <w:rFonts w:ascii="Times New Roman" w:hAnsi="Times New Roman" w:cs="Times New Roman"/>
          <w:b/>
          <w:sz w:val="24"/>
          <w:szCs w:val="24"/>
        </w:rPr>
        <w:t xml:space="preserve"> внутренней системы оценки качества образования</w:t>
      </w:r>
    </w:p>
    <w:p w:rsidR="008F5E65" w:rsidRPr="00F10C09" w:rsidRDefault="008F5E65" w:rsidP="00797078">
      <w:pPr>
        <w:jc w:val="center"/>
        <w:rPr>
          <w:rFonts w:ascii="Times New Roman" w:hAnsi="Times New Roman" w:cs="Times New Roman"/>
          <w:b/>
          <w:sz w:val="24"/>
          <w:szCs w:val="24"/>
        </w:rPr>
      </w:pPr>
      <w:r w:rsidRPr="00F10C09">
        <w:rPr>
          <w:rFonts w:ascii="Times New Roman" w:hAnsi="Times New Roman" w:cs="Times New Roman"/>
          <w:b/>
          <w:sz w:val="24"/>
          <w:szCs w:val="24"/>
        </w:rPr>
        <w:t xml:space="preserve"> </w:t>
      </w:r>
      <w:proofErr w:type="gramStart"/>
      <w:r w:rsidRPr="00F10C09">
        <w:rPr>
          <w:rFonts w:ascii="Times New Roman" w:hAnsi="Times New Roman" w:cs="Times New Roman"/>
          <w:b/>
          <w:sz w:val="24"/>
          <w:szCs w:val="24"/>
        </w:rPr>
        <w:t>образовательного</w:t>
      </w:r>
      <w:proofErr w:type="gramEnd"/>
      <w:r w:rsidRPr="00F10C09">
        <w:rPr>
          <w:rFonts w:ascii="Times New Roman" w:hAnsi="Times New Roman" w:cs="Times New Roman"/>
          <w:b/>
          <w:sz w:val="24"/>
          <w:szCs w:val="24"/>
        </w:rPr>
        <w:t xml:space="preserve"> учреждения</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Систему качества дошкольного образования мы рассматриваем как систему контроля внутри ОПДО, которая включает в себя интегративные качества: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качество</w:t>
      </w:r>
      <w:proofErr w:type="gramEnd"/>
      <w:r w:rsidRPr="00F10C09">
        <w:rPr>
          <w:rFonts w:ascii="Times New Roman" w:hAnsi="Times New Roman" w:cs="Times New Roman"/>
          <w:sz w:val="24"/>
          <w:szCs w:val="24"/>
        </w:rPr>
        <w:t xml:space="preserve"> научно-методической работы;</w:t>
      </w:r>
    </w:p>
    <w:p w:rsidR="008F5E65" w:rsidRPr="00F10C09" w:rsidRDefault="008F5E65" w:rsidP="00F10C09">
      <w:pPr>
        <w:numPr>
          <w:ilvl w:val="0"/>
          <w:numId w:val="15"/>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качество</w:t>
      </w:r>
      <w:proofErr w:type="gramEnd"/>
      <w:r w:rsidRPr="00F10C09">
        <w:rPr>
          <w:rFonts w:ascii="Times New Roman" w:hAnsi="Times New Roman" w:cs="Times New Roman"/>
          <w:sz w:val="24"/>
          <w:szCs w:val="24"/>
        </w:rPr>
        <w:t xml:space="preserve"> воспитательно-образовательного процесса;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качество</w:t>
      </w:r>
      <w:proofErr w:type="gramEnd"/>
      <w:r w:rsidRPr="00F10C09">
        <w:rPr>
          <w:rFonts w:ascii="Times New Roman" w:hAnsi="Times New Roman" w:cs="Times New Roman"/>
          <w:sz w:val="24"/>
          <w:szCs w:val="24"/>
        </w:rPr>
        <w:t xml:space="preserve"> работы с родителями;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качество</w:t>
      </w:r>
      <w:proofErr w:type="gramEnd"/>
      <w:r w:rsidRPr="00F10C09">
        <w:rPr>
          <w:rFonts w:ascii="Times New Roman" w:hAnsi="Times New Roman" w:cs="Times New Roman"/>
          <w:sz w:val="24"/>
          <w:szCs w:val="24"/>
        </w:rPr>
        <w:t xml:space="preserve"> работы с педагогическими кадрами;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proofErr w:type="gramStart"/>
      <w:r w:rsidRPr="00F10C09">
        <w:rPr>
          <w:rFonts w:ascii="Times New Roman" w:hAnsi="Times New Roman" w:cs="Times New Roman"/>
          <w:sz w:val="24"/>
          <w:szCs w:val="24"/>
        </w:rPr>
        <w:t>качество</w:t>
      </w:r>
      <w:proofErr w:type="gramEnd"/>
      <w:r w:rsidRPr="00F10C09">
        <w:rPr>
          <w:rFonts w:ascii="Times New Roman" w:hAnsi="Times New Roman" w:cs="Times New Roman"/>
          <w:sz w:val="24"/>
          <w:szCs w:val="24"/>
        </w:rPr>
        <w:t xml:space="preserve"> предметно-развивающей среды.</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На ОП ДО утверждено Положение о внутренней системе оценки качества образования.</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Целью организации мониторинга является анализ исполнения законодательства в области образования и качественная оценка воспитательно-образовательной деятельности, условий развивающей среды ДОО для определения факторов, а также своевременное выявление изменений, влияющих на качество образования в ДОО.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Качество образования отслеживается по следующим направлениям: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proofErr w:type="gramStart"/>
      <w:r w:rsidRPr="00F10C09">
        <w:rPr>
          <w:rFonts w:ascii="Times New Roman" w:hAnsi="Times New Roman" w:cs="Times New Roman"/>
          <w:color w:val="000000"/>
          <w:sz w:val="24"/>
          <w:szCs w:val="24"/>
        </w:rPr>
        <w:t>качество</w:t>
      </w:r>
      <w:proofErr w:type="gramEnd"/>
      <w:r w:rsidRPr="00F10C09">
        <w:rPr>
          <w:rFonts w:ascii="Times New Roman" w:hAnsi="Times New Roman" w:cs="Times New Roman"/>
          <w:color w:val="000000"/>
          <w:sz w:val="24"/>
          <w:szCs w:val="24"/>
        </w:rPr>
        <w:t xml:space="preserve"> условий, обеспечивающих образовательную деятельность, качество процессов, обеспечивающих образовательную деятельность, качество результатов образовательной деятельности.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Реализация внутренней системы оценки качества образования осуществляется на ОП ДО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справок, отчётов, карт наблюдений. Результаты оперативного контроля заносятся в таблицу контроля. Информация о результатах контроля доводится до работников СП ДО.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педагогические планерки.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помимо ежедневного оперативного контроля за педагогической деятельностью на ОП ДО осуществлялся тематический контроль со стороны руководителя СП, старшего воспитателя, медсестры.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Был осуществлен тематический контроль: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«Готовность ДОО к новому учебному году».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«Готовность ДОО к работе в летний оздоровительный период».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i/>
          <w:iCs/>
          <w:color w:val="000000"/>
          <w:sz w:val="24"/>
          <w:szCs w:val="24"/>
        </w:rPr>
        <w:t>«</w:t>
      </w:r>
      <w:r w:rsidRPr="00F10C09">
        <w:rPr>
          <w:rFonts w:ascii="Times New Roman" w:hAnsi="Times New Roman" w:cs="Times New Roman"/>
          <w:color w:val="000000"/>
          <w:sz w:val="24"/>
          <w:szCs w:val="24"/>
        </w:rPr>
        <w:t xml:space="preserve">Воспитательно-образовательная работа по сохранению физического и психического здоровья дошкольников».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Независимая оценка качества образования - это оценка качества работы образовательных организаций и подготовки учащихся (включая степень усвоения ими образовательной программы или ее частей). Она направлена на получение сведений об образовательной деятельности и на получение сведений о качестве подготовки обучающихся и реализации образовательных программ. </w:t>
      </w:r>
    </w:p>
    <w:p w:rsidR="0045424A" w:rsidRPr="00F10C09" w:rsidRDefault="008F5E65" w:rsidP="00F10C09">
      <w:pPr>
        <w:pStyle w:val="Default"/>
        <w:spacing w:line="276" w:lineRule="auto"/>
        <w:ind w:firstLine="709"/>
        <w:jc w:val="both"/>
      </w:pPr>
      <w:r w:rsidRPr="00F10C09">
        <w:lastRenderedPageBreak/>
        <w:t xml:space="preserve">С целью независимой оценки качества образовательной деятельности </w:t>
      </w:r>
      <w:r w:rsidR="0045424A" w:rsidRPr="00F10C09">
        <w:t>на ОПД</w:t>
      </w:r>
      <w:r w:rsidRPr="00F10C09">
        <w:t>О было</w:t>
      </w:r>
      <w:r w:rsidR="0045424A" w:rsidRPr="00F10C09">
        <w:t xml:space="preserve"> проанкетировано 217 родителей (законных представителей), что составляет 71.61% от общего количества родителей (законных представителей). </w:t>
      </w:r>
    </w:p>
    <w:p w:rsidR="008F5E65" w:rsidRPr="00F10C09" w:rsidRDefault="0045424A" w:rsidP="00F10C09">
      <w:pPr>
        <w:spacing w:after="0"/>
        <w:ind w:firstLine="709"/>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По результатам анкетирования 92,8% респондентов полностью удовлетворены </w:t>
      </w:r>
      <w:r w:rsidRPr="00F10C09">
        <w:rPr>
          <w:rFonts w:ascii="Times New Roman" w:hAnsi="Times New Roman" w:cs="Times New Roman"/>
          <w:sz w:val="24"/>
          <w:szCs w:val="24"/>
        </w:rPr>
        <w:t>деятельностью ОПДО по уходу, воспитанию и обучению детей.</w:t>
      </w:r>
    </w:p>
    <w:p w:rsidR="00445551" w:rsidRPr="00F10C09" w:rsidRDefault="00445551" w:rsidP="00F10C09">
      <w:pPr>
        <w:pStyle w:val="Default"/>
        <w:spacing w:line="276" w:lineRule="auto"/>
        <w:ind w:firstLine="709"/>
        <w:jc w:val="both"/>
      </w:pPr>
      <w:r w:rsidRPr="00F10C09">
        <w:t xml:space="preserve">С целью повышения качества работы для достижения более высоких результатов развития воспитанников на ОПДО проводится мониторинг: заболеваемости, физической подготовленности воспитанников, адаптации детей к ДОО, уровня усвоения детьми программного материала. Оптимальное использование системы оздоровительных и физкультурно-спортивных мероприятий приводит к определенным положительным результатам: </w:t>
      </w:r>
    </w:p>
    <w:p w:rsidR="00445551" w:rsidRPr="00F10C09" w:rsidRDefault="00445551" w:rsidP="00F10C09">
      <w:pPr>
        <w:pStyle w:val="Default"/>
        <w:spacing w:line="276" w:lineRule="auto"/>
        <w:jc w:val="both"/>
        <w:rPr>
          <w:color w:val="auto"/>
        </w:rPr>
      </w:pPr>
      <w:r w:rsidRPr="00F10C09">
        <w:rPr>
          <w:color w:val="auto"/>
        </w:rPr>
        <w:t xml:space="preserve">- число дней, проведенных в ДОО 1 ребенком 98 дней, </w:t>
      </w:r>
    </w:p>
    <w:p w:rsidR="00445551" w:rsidRPr="00F10C09" w:rsidRDefault="00445551" w:rsidP="002D4954">
      <w:pPr>
        <w:pStyle w:val="Default"/>
        <w:spacing w:line="276" w:lineRule="auto"/>
        <w:jc w:val="both"/>
        <w:rPr>
          <w:color w:val="auto"/>
        </w:rPr>
      </w:pPr>
      <w:r w:rsidRPr="00F10C09">
        <w:rPr>
          <w:color w:val="auto"/>
        </w:rPr>
        <w:t xml:space="preserve">- количество дней пропущено 1 ребенком </w:t>
      </w:r>
      <w:r w:rsidR="002D4954">
        <w:rPr>
          <w:color w:val="auto"/>
        </w:rPr>
        <w:t xml:space="preserve">по болезни составляет 12 дней.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733"/>
        <w:gridCol w:w="2735"/>
      </w:tblGrid>
      <w:tr w:rsidR="00445551" w:rsidRPr="00F10C09" w:rsidTr="00E33C8B">
        <w:trPr>
          <w:trHeight w:val="109"/>
        </w:trPr>
        <w:tc>
          <w:tcPr>
            <w:tcW w:w="8201" w:type="dxa"/>
            <w:gridSpan w:val="3"/>
          </w:tcPr>
          <w:p w:rsidR="00445551" w:rsidRPr="00F10C09" w:rsidRDefault="00445551" w:rsidP="00F10C09">
            <w:pPr>
              <w:pStyle w:val="Default"/>
              <w:rPr>
                <w:color w:val="auto"/>
              </w:rPr>
            </w:pPr>
            <w:r w:rsidRPr="00F10C09">
              <w:rPr>
                <w:b/>
                <w:bCs/>
                <w:i/>
                <w:iCs/>
                <w:color w:val="auto"/>
              </w:rPr>
              <w:t xml:space="preserve">Результат мониторинга здоровья детей во всех возрастных группах: </w:t>
            </w:r>
            <w:r w:rsidRPr="00F10C09">
              <w:rPr>
                <w:color w:val="auto"/>
              </w:rPr>
              <w:t xml:space="preserve">Число дней, проведенных воспитанниками в группах </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месяц</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2021 год</w:t>
            </w:r>
          </w:p>
        </w:tc>
        <w:tc>
          <w:tcPr>
            <w:tcW w:w="2735" w:type="dxa"/>
          </w:tcPr>
          <w:p w:rsidR="00445551" w:rsidRPr="00F10C09" w:rsidRDefault="00093CF7" w:rsidP="00F10C09">
            <w:pPr>
              <w:pStyle w:val="Default"/>
              <w:jc w:val="center"/>
              <w:rPr>
                <w:color w:val="auto"/>
              </w:rPr>
            </w:pPr>
            <w:r>
              <w:rPr>
                <w:color w:val="auto"/>
              </w:rPr>
              <w:t>2022 год</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январь</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1892</w:t>
            </w:r>
          </w:p>
        </w:tc>
        <w:tc>
          <w:tcPr>
            <w:tcW w:w="2735" w:type="dxa"/>
          </w:tcPr>
          <w:p w:rsidR="00445551" w:rsidRPr="00F10C09" w:rsidRDefault="00445551" w:rsidP="00B5651A">
            <w:pPr>
              <w:pStyle w:val="Default"/>
              <w:ind w:firstLine="708"/>
              <w:rPr>
                <w:color w:val="auto"/>
              </w:rPr>
            </w:pPr>
            <w:r w:rsidRPr="00F10C09">
              <w:rPr>
                <w:color w:val="auto"/>
              </w:rPr>
              <w:t xml:space="preserve">     </w:t>
            </w:r>
            <w:r w:rsidR="00093CF7">
              <w:rPr>
                <w:color w:val="auto"/>
              </w:rPr>
              <w:t>1780</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февраль</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2204</w:t>
            </w:r>
          </w:p>
        </w:tc>
        <w:tc>
          <w:tcPr>
            <w:tcW w:w="2735" w:type="dxa"/>
          </w:tcPr>
          <w:p w:rsidR="00445551" w:rsidRPr="00F10C09" w:rsidRDefault="00093CF7" w:rsidP="00F10C09">
            <w:pPr>
              <w:pStyle w:val="Default"/>
              <w:jc w:val="center"/>
              <w:rPr>
                <w:color w:val="auto"/>
              </w:rPr>
            </w:pPr>
            <w:r>
              <w:rPr>
                <w:color w:val="auto"/>
              </w:rPr>
              <w:t>1948</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март</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2390</w:t>
            </w:r>
          </w:p>
        </w:tc>
        <w:tc>
          <w:tcPr>
            <w:tcW w:w="2735" w:type="dxa"/>
          </w:tcPr>
          <w:p w:rsidR="00445551" w:rsidRPr="00F10C09" w:rsidRDefault="00093CF7" w:rsidP="00F10C09">
            <w:pPr>
              <w:pStyle w:val="Default"/>
              <w:jc w:val="center"/>
              <w:rPr>
                <w:color w:val="auto"/>
              </w:rPr>
            </w:pPr>
            <w:r>
              <w:rPr>
                <w:color w:val="auto"/>
              </w:rPr>
              <w:t>2450</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апрель</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2499</w:t>
            </w:r>
          </w:p>
        </w:tc>
        <w:tc>
          <w:tcPr>
            <w:tcW w:w="2735" w:type="dxa"/>
          </w:tcPr>
          <w:p w:rsidR="00445551" w:rsidRPr="00F10C09" w:rsidRDefault="00093CF7" w:rsidP="00F10C09">
            <w:pPr>
              <w:pStyle w:val="Default"/>
              <w:jc w:val="center"/>
              <w:rPr>
                <w:color w:val="auto"/>
              </w:rPr>
            </w:pPr>
            <w:r>
              <w:rPr>
                <w:color w:val="auto"/>
              </w:rPr>
              <w:t>2530</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май</w:t>
            </w:r>
            <w:proofErr w:type="gramEnd"/>
            <w:r w:rsidRPr="00F10C09">
              <w:rPr>
                <w:color w:val="auto"/>
              </w:rPr>
              <w:t xml:space="preserve"> </w:t>
            </w:r>
          </w:p>
        </w:tc>
        <w:tc>
          <w:tcPr>
            <w:tcW w:w="2733" w:type="dxa"/>
          </w:tcPr>
          <w:p w:rsidR="00445551" w:rsidRPr="00F10C09" w:rsidRDefault="00B5651A" w:rsidP="00B5651A">
            <w:pPr>
              <w:pStyle w:val="Default"/>
              <w:jc w:val="center"/>
              <w:rPr>
                <w:color w:val="auto"/>
              </w:rPr>
            </w:pPr>
            <w:r w:rsidRPr="00F10C09">
              <w:rPr>
                <w:color w:val="auto"/>
              </w:rPr>
              <w:t>1944</w:t>
            </w:r>
          </w:p>
        </w:tc>
        <w:tc>
          <w:tcPr>
            <w:tcW w:w="2735" w:type="dxa"/>
          </w:tcPr>
          <w:p w:rsidR="00445551" w:rsidRPr="00F10C09" w:rsidRDefault="00093CF7" w:rsidP="00093CF7">
            <w:pPr>
              <w:pStyle w:val="Default"/>
              <w:jc w:val="center"/>
              <w:rPr>
                <w:color w:val="auto"/>
              </w:rPr>
            </w:pPr>
            <w:r>
              <w:rPr>
                <w:color w:val="auto"/>
              </w:rPr>
              <w:t>2066</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июнь</w:t>
            </w:r>
            <w:proofErr w:type="gramEnd"/>
            <w:r w:rsidRPr="00F10C09">
              <w:rPr>
                <w:color w:val="auto"/>
              </w:rPr>
              <w:t xml:space="preserve"> </w:t>
            </w:r>
          </w:p>
        </w:tc>
        <w:tc>
          <w:tcPr>
            <w:tcW w:w="2733" w:type="dxa"/>
          </w:tcPr>
          <w:p w:rsidR="00445551" w:rsidRPr="00F10C09" w:rsidRDefault="00B5651A" w:rsidP="00F10C09">
            <w:pPr>
              <w:pStyle w:val="Default"/>
              <w:jc w:val="center"/>
              <w:rPr>
                <w:color w:val="auto"/>
              </w:rPr>
            </w:pPr>
            <w:r w:rsidRPr="00F10C09">
              <w:rPr>
                <w:color w:val="auto"/>
              </w:rPr>
              <w:t>2025</w:t>
            </w:r>
          </w:p>
        </w:tc>
        <w:tc>
          <w:tcPr>
            <w:tcW w:w="2735" w:type="dxa"/>
          </w:tcPr>
          <w:p w:rsidR="00445551" w:rsidRPr="00F10C09" w:rsidRDefault="00093CF7" w:rsidP="00F10C09">
            <w:pPr>
              <w:pStyle w:val="Default"/>
              <w:jc w:val="center"/>
              <w:rPr>
                <w:color w:val="auto"/>
              </w:rPr>
            </w:pPr>
            <w:r>
              <w:rPr>
                <w:color w:val="auto"/>
              </w:rPr>
              <w:t>1703</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июль</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1732</w:t>
            </w:r>
          </w:p>
        </w:tc>
        <w:tc>
          <w:tcPr>
            <w:tcW w:w="2735" w:type="dxa"/>
          </w:tcPr>
          <w:p w:rsidR="00445551" w:rsidRPr="00F10C09" w:rsidRDefault="00093CF7" w:rsidP="00F10C09">
            <w:pPr>
              <w:pStyle w:val="Default"/>
              <w:jc w:val="center"/>
              <w:rPr>
                <w:color w:val="auto"/>
              </w:rPr>
            </w:pPr>
            <w:r w:rsidRPr="00F10C09">
              <w:rPr>
                <w:color w:val="auto"/>
              </w:rPr>
              <w:t>1732</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август</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1634</w:t>
            </w:r>
          </w:p>
        </w:tc>
        <w:tc>
          <w:tcPr>
            <w:tcW w:w="2735" w:type="dxa"/>
          </w:tcPr>
          <w:p w:rsidR="00445551" w:rsidRPr="00F10C09" w:rsidRDefault="00093CF7" w:rsidP="00F10C09">
            <w:pPr>
              <w:pStyle w:val="Default"/>
              <w:jc w:val="center"/>
              <w:rPr>
                <w:color w:val="auto"/>
              </w:rPr>
            </w:pPr>
            <w:r>
              <w:rPr>
                <w:color w:val="auto"/>
              </w:rPr>
              <w:t>1378</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сентябрь</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2220</w:t>
            </w:r>
          </w:p>
        </w:tc>
        <w:tc>
          <w:tcPr>
            <w:tcW w:w="2735" w:type="dxa"/>
          </w:tcPr>
          <w:p w:rsidR="00445551" w:rsidRPr="00F10C09" w:rsidRDefault="00093CF7" w:rsidP="00F10C09">
            <w:pPr>
              <w:pStyle w:val="Default"/>
              <w:jc w:val="center"/>
              <w:rPr>
                <w:color w:val="auto"/>
              </w:rPr>
            </w:pPr>
            <w:r>
              <w:rPr>
                <w:color w:val="auto"/>
              </w:rPr>
              <w:t>2172</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октябрь</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1410</w:t>
            </w:r>
          </w:p>
        </w:tc>
        <w:tc>
          <w:tcPr>
            <w:tcW w:w="2735" w:type="dxa"/>
          </w:tcPr>
          <w:p w:rsidR="00445551" w:rsidRPr="00F10C09" w:rsidRDefault="00093CF7" w:rsidP="00F10C09">
            <w:pPr>
              <w:pStyle w:val="Default"/>
              <w:jc w:val="center"/>
              <w:rPr>
                <w:color w:val="auto"/>
              </w:rPr>
            </w:pPr>
            <w:r>
              <w:rPr>
                <w:color w:val="auto"/>
              </w:rPr>
              <w:t>2161</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ноябрь</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1850</w:t>
            </w:r>
          </w:p>
        </w:tc>
        <w:tc>
          <w:tcPr>
            <w:tcW w:w="2735" w:type="dxa"/>
          </w:tcPr>
          <w:p w:rsidR="00445551" w:rsidRPr="00F10C09" w:rsidRDefault="00093CF7" w:rsidP="00F10C09">
            <w:pPr>
              <w:pStyle w:val="Default"/>
              <w:jc w:val="center"/>
              <w:rPr>
                <w:color w:val="auto"/>
              </w:rPr>
            </w:pPr>
            <w:r>
              <w:rPr>
                <w:color w:val="auto"/>
              </w:rPr>
              <w:t>1949</w:t>
            </w:r>
          </w:p>
        </w:tc>
      </w:tr>
      <w:tr w:rsidR="00445551" w:rsidRPr="00F10C09" w:rsidTr="00E33C8B">
        <w:trPr>
          <w:trHeight w:val="109"/>
        </w:trPr>
        <w:tc>
          <w:tcPr>
            <w:tcW w:w="2733" w:type="dxa"/>
          </w:tcPr>
          <w:p w:rsidR="00445551" w:rsidRPr="00F10C09" w:rsidRDefault="00445551" w:rsidP="00F10C09">
            <w:pPr>
              <w:pStyle w:val="Default"/>
              <w:rPr>
                <w:color w:val="auto"/>
              </w:rPr>
            </w:pPr>
            <w:proofErr w:type="gramStart"/>
            <w:r w:rsidRPr="00F10C09">
              <w:rPr>
                <w:color w:val="auto"/>
              </w:rPr>
              <w:t>декабрь</w:t>
            </w:r>
            <w:proofErr w:type="gramEnd"/>
            <w:r w:rsidRPr="00F10C09">
              <w:rPr>
                <w:color w:val="auto"/>
              </w:rPr>
              <w:t xml:space="preserve"> </w:t>
            </w:r>
          </w:p>
        </w:tc>
        <w:tc>
          <w:tcPr>
            <w:tcW w:w="2733" w:type="dxa"/>
          </w:tcPr>
          <w:p w:rsidR="00445551" w:rsidRPr="00F10C09" w:rsidRDefault="00093CF7" w:rsidP="00F10C09">
            <w:pPr>
              <w:pStyle w:val="Default"/>
              <w:jc w:val="center"/>
              <w:rPr>
                <w:color w:val="auto"/>
              </w:rPr>
            </w:pPr>
            <w:r w:rsidRPr="00F10C09">
              <w:rPr>
                <w:color w:val="auto"/>
              </w:rPr>
              <w:t>2275</w:t>
            </w:r>
          </w:p>
        </w:tc>
        <w:tc>
          <w:tcPr>
            <w:tcW w:w="2735" w:type="dxa"/>
          </w:tcPr>
          <w:p w:rsidR="00445551" w:rsidRPr="00F10C09" w:rsidRDefault="00093CF7" w:rsidP="00F10C09">
            <w:pPr>
              <w:pStyle w:val="Default"/>
              <w:jc w:val="center"/>
              <w:rPr>
                <w:color w:val="auto"/>
              </w:rPr>
            </w:pPr>
            <w:r>
              <w:rPr>
                <w:color w:val="auto"/>
              </w:rPr>
              <w:t>1994</w:t>
            </w:r>
          </w:p>
        </w:tc>
      </w:tr>
    </w:tbl>
    <w:p w:rsidR="00445551" w:rsidRPr="00F10C09" w:rsidRDefault="00445551" w:rsidP="00F10C09">
      <w:pPr>
        <w:spacing w:after="0"/>
        <w:rPr>
          <w:rFonts w:ascii="Times New Roman" w:hAnsi="Times New Roman" w:cs="Times New Roman"/>
          <w:sz w:val="24"/>
          <w:szCs w:val="24"/>
        </w:rPr>
      </w:pPr>
      <w:r w:rsidRPr="00F10C09">
        <w:rPr>
          <w:rFonts w:ascii="Times New Roman" w:hAnsi="Times New Roman" w:cs="Times New Roman"/>
          <w:b/>
          <w:bCs/>
          <w:i/>
          <w:iCs/>
          <w:sz w:val="24"/>
          <w:szCs w:val="24"/>
        </w:rPr>
        <w:t>Сравнительная таблица заболеваемости детей</w:t>
      </w:r>
    </w:p>
    <w:tbl>
      <w:tblPr>
        <w:tblW w:w="101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7"/>
        <w:gridCol w:w="988"/>
        <w:gridCol w:w="713"/>
        <w:gridCol w:w="7"/>
        <w:gridCol w:w="988"/>
        <w:gridCol w:w="990"/>
      </w:tblGrid>
      <w:tr w:rsidR="00445551" w:rsidRPr="00F10C09" w:rsidTr="00093CF7">
        <w:trPr>
          <w:trHeight w:val="109"/>
        </w:trPr>
        <w:tc>
          <w:tcPr>
            <w:tcW w:w="6487" w:type="dxa"/>
            <w:vMerge w:val="restart"/>
          </w:tcPr>
          <w:p w:rsidR="00445551" w:rsidRPr="00F10C09" w:rsidRDefault="00445551" w:rsidP="00F10C09">
            <w:pPr>
              <w:pStyle w:val="Default"/>
            </w:pPr>
            <w:proofErr w:type="gramStart"/>
            <w:r w:rsidRPr="00F10C09">
              <w:t>заболевания</w:t>
            </w:r>
            <w:proofErr w:type="gramEnd"/>
            <w:r w:rsidRPr="00F10C09">
              <w:t xml:space="preserve"> </w:t>
            </w:r>
          </w:p>
        </w:tc>
        <w:tc>
          <w:tcPr>
            <w:tcW w:w="1708" w:type="dxa"/>
            <w:gridSpan w:val="3"/>
          </w:tcPr>
          <w:p w:rsidR="00445551" w:rsidRPr="00F10C09" w:rsidRDefault="00093CF7" w:rsidP="00F10C09">
            <w:pPr>
              <w:pStyle w:val="Default"/>
              <w:jc w:val="center"/>
            </w:pPr>
            <w:r>
              <w:t>2021</w:t>
            </w:r>
            <w:r w:rsidR="00445551" w:rsidRPr="00F10C09">
              <w:t xml:space="preserve"> год</w:t>
            </w:r>
          </w:p>
        </w:tc>
        <w:tc>
          <w:tcPr>
            <w:tcW w:w="1985" w:type="dxa"/>
            <w:gridSpan w:val="3"/>
          </w:tcPr>
          <w:p w:rsidR="00445551" w:rsidRPr="00F10C09" w:rsidRDefault="00093CF7" w:rsidP="00F10C09">
            <w:pPr>
              <w:pStyle w:val="Default"/>
              <w:jc w:val="center"/>
            </w:pPr>
            <w:r>
              <w:t>2022</w:t>
            </w:r>
            <w:r w:rsidR="00445551" w:rsidRPr="00F10C09">
              <w:t xml:space="preserve"> год</w:t>
            </w:r>
          </w:p>
        </w:tc>
      </w:tr>
      <w:tr w:rsidR="00445551" w:rsidRPr="00F10C09" w:rsidTr="00093CF7">
        <w:trPr>
          <w:trHeight w:val="100"/>
        </w:trPr>
        <w:tc>
          <w:tcPr>
            <w:tcW w:w="6487" w:type="dxa"/>
            <w:vMerge/>
          </w:tcPr>
          <w:p w:rsidR="00445551" w:rsidRPr="00F10C09" w:rsidRDefault="00445551" w:rsidP="00F10C09">
            <w:pPr>
              <w:pStyle w:val="Default"/>
              <w:jc w:val="right"/>
            </w:pPr>
          </w:p>
        </w:tc>
        <w:tc>
          <w:tcPr>
            <w:tcW w:w="995" w:type="dxa"/>
            <w:gridSpan w:val="2"/>
          </w:tcPr>
          <w:p w:rsidR="00445551" w:rsidRPr="00F10C09" w:rsidRDefault="00445551" w:rsidP="00F10C09">
            <w:pPr>
              <w:pStyle w:val="Default"/>
              <w:jc w:val="center"/>
            </w:pPr>
            <w:proofErr w:type="gramStart"/>
            <w:r w:rsidRPr="00F10C09">
              <w:t>случаи</w:t>
            </w:r>
            <w:proofErr w:type="gramEnd"/>
          </w:p>
        </w:tc>
        <w:tc>
          <w:tcPr>
            <w:tcW w:w="713" w:type="dxa"/>
          </w:tcPr>
          <w:p w:rsidR="00445551" w:rsidRPr="00F10C09" w:rsidRDefault="00445551" w:rsidP="00F10C09">
            <w:pPr>
              <w:pStyle w:val="Default"/>
              <w:jc w:val="center"/>
            </w:pPr>
            <w:proofErr w:type="gramStart"/>
            <w:r w:rsidRPr="00F10C09">
              <w:t>дни</w:t>
            </w:r>
            <w:proofErr w:type="gramEnd"/>
          </w:p>
        </w:tc>
        <w:tc>
          <w:tcPr>
            <w:tcW w:w="995" w:type="dxa"/>
            <w:gridSpan w:val="2"/>
          </w:tcPr>
          <w:p w:rsidR="00445551" w:rsidRPr="00F10C09" w:rsidRDefault="00445551" w:rsidP="00F10C09">
            <w:pPr>
              <w:pStyle w:val="Default"/>
              <w:jc w:val="center"/>
            </w:pPr>
            <w:proofErr w:type="gramStart"/>
            <w:r w:rsidRPr="00F10C09">
              <w:t>случаи</w:t>
            </w:r>
            <w:proofErr w:type="gramEnd"/>
          </w:p>
        </w:tc>
        <w:tc>
          <w:tcPr>
            <w:tcW w:w="990" w:type="dxa"/>
          </w:tcPr>
          <w:p w:rsidR="00445551" w:rsidRPr="00F10C09" w:rsidRDefault="00445551" w:rsidP="00F10C09">
            <w:pPr>
              <w:pStyle w:val="Default"/>
              <w:jc w:val="center"/>
            </w:pPr>
            <w:proofErr w:type="gramStart"/>
            <w:r w:rsidRPr="00F10C09">
              <w:t>дни</w:t>
            </w:r>
            <w:proofErr w:type="gramEnd"/>
          </w:p>
        </w:tc>
      </w:tr>
      <w:tr w:rsidR="00445551" w:rsidRPr="00F10C09" w:rsidTr="00E33C8B">
        <w:trPr>
          <w:trHeight w:val="109"/>
        </w:trPr>
        <w:tc>
          <w:tcPr>
            <w:tcW w:w="10180" w:type="dxa"/>
            <w:gridSpan w:val="7"/>
          </w:tcPr>
          <w:p w:rsidR="00445551" w:rsidRPr="00F10C09" w:rsidRDefault="00445551" w:rsidP="00F10C09">
            <w:pPr>
              <w:pStyle w:val="Default"/>
            </w:pPr>
            <w:proofErr w:type="gramStart"/>
            <w:r w:rsidRPr="00F10C09">
              <w:t>бактериальная</w:t>
            </w:r>
            <w:proofErr w:type="gramEnd"/>
            <w:r w:rsidRPr="00F10C09">
              <w:t xml:space="preserve"> дизентерия </w:t>
            </w:r>
          </w:p>
        </w:tc>
      </w:tr>
      <w:tr w:rsidR="00445551" w:rsidRPr="00F10C09" w:rsidTr="00093CF7">
        <w:trPr>
          <w:trHeight w:val="247"/>
        </w:trPr>
        <w:tc>
          <w:tcPr>
            <w:tcW w:w="6487" w:type="dxa"/>
          </w:tcPr>
          <w:p w:rsidR="00445551" w:rsidRPr="00F10C09" w:rsidRDefault="00445551" w:rsidP="00F10C09">
            <w:pPr>
              <w:pStyle w:val="Default"/>
            </w:pPr>
            <w:proofErr w:type="gramStart"/>
            <w:r w:rsidRPr="00F10C09">
              <w:t>энтериты</w:t>
            </w:r>
            <w:proofErr w:type="gramEnd"/>
            <w:r w:rsidRPr="00F10C09">
              <w:t xml:space="preserve">, колиты и гастроэнтериты, вызванные установленными, не установленными и неточно обозначенными возбудителями </w:t>
            </w:r>
          </w:p>
        </w:tc>
        <w:tc>
          <w:tcPr>
            <w:tcW w:w="995" w:type="dxa"/>
            <w:gridSpan w:val="2"/>
          </w:tcPr>
          <w:p w:rsidR="00445551" w:rsidRPr="00F10C09" w:rsidRDefault="00093CF7" w:rsidP="00093CF7">
            <w:pPr>
              <w:pStyle w:val="Default"/>
              <w:jc w:val="center"/>
            </w:pPr>
            <w:r>
              <w:t>-</w:t>
            </w:r>
          </w:p>
        </w:tc>
        <w:tc>
          <w:tcPr>
            <w:tcW w:w="713" w:type="dxa"/>
          </w:tcPr>
          <w:p w:rsidR="00445551" w:rsidRPr="00F10C09" w:rsidRDefault="00445551" w:rsidP="00F10C09">
            <w:pPr>
              <w:pStyle w:val="Default"/>
            </w:pPr>
          </w:p>
        </w:tc>
        <w:tc>
          <w:tcPr>
            <w:tcW w:w="995" w:type="dxa"/>
            <w:gridSpan w:val="2"/>
          </w:tcPr>
          <w:p w:rsidR="00445551" w:rsidRPr="00F10C09" w:rsidRDefault="00093CF7" w:rsidP="00093CF7">
            <w:pPr>
              <w:pStyle w:val="Default"/>
              <w:jc w:val="center"/>
            </w:pPr>
            <w:r>
              <w:t>-</w:t>
            </w:r>
          </w:p>
        </w:tc>
        <w:tc>
          <w:tcPr>
            <w:tcW w:w="990" w:type="dxa"/>
          </w:tcPr>
          <w:p w:rsidR="00445551" w:rsidRPr="00F10C09" w:rsidRDefault="00445551" w:rsidP="00F10C09">
            <w:pPr>
              <w:pStyle w:val="Default"/>
            </w:pPr>
          </w:p>
        </w:tc>
      </w:tr>
      <w:tr w:rsidR="00093CF7" w:rsidRPr="00F10C09" w:rsidTr="00093CF7">
        <w:trPr>
          <w:trHeight w:val="109"/>
        </w:trPr>
        <w:tc>
          <w:tcPr>
            <w:tcW w:w="6487" w:type="dxa"/>
          </w:tcPr>
          <w:p w:rsidR="00093CF7" w:rsidRPr="00F10C09" w:rsidRDefault="00093CF7" w:rsidP="00F10C09">
            <w:pPr>
              <w:pStyle w:val="Default"/>
            </w:pPr>
            <w:proofErr w:type="gramStart"/>
            <w:r w:rsidRPr="00F10C09">
              <w:t>скарлатина</w:t>
            </w:r>
            <w:proofErr w:type="gramEnd"/>
            <w:r w:rsidRPr="00F10C09">
              <w:t xml:space="preserve"> </w:t>
            </w:r>
          </w:p>
        </w:tc>
        <w:tc>
          <w:tcPr>
            <w:tcW w:w="995" w:type="dxa"/>
            <w:gridSpan w:val="2"/>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093CF7" w:rsidRPr="00F10C09" w:rsidTr="00093CF7">
        <w:trPr>
          <w:trHeight w:val="109"/>
        </w:trPr>
        <w:tc>
          <w:tcPr>
            <w:tcW w:w="6487" w:type="dxa"/>
          </w:tcPr>
          <w:p w:rsidR="00093CF7" w:rsidRPr="00F10C09" w:rsidRDefault="00093CF7" w:rsidP="00F10C09">
            <w:pPr>
              <w:pStyle w:val="Default"/>
            </w:pPr>
            <w:proofErr w:type="gramStart"/>
            <w:r w:rsidRPr="00F10C09">
              <w:t>ангина</w:t>
            </w:r>
            <w:proofErr w:type="gramEnd"/>
            <w:r w:rsidRPr="00F10C09">
              <w:t xml:space="preserve"> (острый тонзиллит) </w:t>
            </w:r>
          </w:p>
        </w:tc>
        <w:tc>
          <w:tcPr>
            <w:tcW w:w="995" w:type="dxa"/>
            <w:gridSpan w:val="2"/>
          </w:tcPr>
          <w:p w:rsidR="00093CF7" w:rsidRPr="00F10C09" w:rsidRDefault="00093CF7" w:rsidP="00093CF7">
            <w:pPr>
              <w:pStyle w:val="Default"/>
              <w:jc w:val="center"/>
            </w:pPr>
            <w:r>
              <w:t>-</w:t>
            </w:r>
          </w:p>
        </w:tc>
        <w:tc>
          <w:tcPr>
            <w:tcW w:w="713" w:type="dxa"/>
          </w:tcPr>
          <w:p w:rsidR="00093CF7" w:rsidRPr="00F10C09" w:rsidRDefault="00093CF7" w:rsidP="00093CF7">
            <w:pPr>
              <w:pStyle w:val="Default"/>
              <w:jc w:val="center"/>
            </w:pPr>
          </w:p>
        </w:tc>
        <w:tc>
          <w:tcPr>
            <w:tcW w:w="995" w:type="dxa"/>
            <w:gridSpan w:val="2"/>
          </w:tcPr>
          <w:p w:rsidR="00093CF7" w:rsidRPr="00F10C09" w:rsidRDefault="00093CF7" w:rsidP="00093CF7">
            <w:pPr>
              <w:pStyle w:val="Default"/>
              <w:jc w:val="center"/>
            </w:pPr>
            <w:r>
              <w:t>-</w:t>
            </w:r>
          </w:p>
        </w:tc>
        <w:tc>
          <w:tcPr>
            <w:tcW w:w="990" w:type="dxa"/>
          </w:tcPr>
          <w:p w:rsidR="00093CF7" w:rsidRPr="00F10C09" w:rsidRDefault="00093CF7" w:rsidP="00F10C09">
            <w:pPr>
              <w:pStyle w:val="Default"/>
            </w:pPr>
          </w:p>
        </w:tc>
      </w:tr>
      <w:tr w:rsidR="00445551" w:rsidRPr="00F10C09" w:rsidTr="00093CF7">
        <w:trPr>
          <w:trHeight w:val="109"/>
        </w:trPr>
        <w:tc>
          <w:tcPr>
            <w:tcW w:w="6487" w:type="dxa"/>
          </w:tcPr>
          <w:p w:rsidR="00445551" w:rsidRPr="00F10C09" w:rsidRDefault="00445551" w:rsidP="00F10C09">
            <w:pPr>
              <w:pStyle w:val="Default"/>
            </w:pPr>
            <w:proofErr w:type="gramStart"/>
            <w:r w:rsidRPr="00F10C09">
              <w:t>грипп</w:t>
            </w:r>
            <w:proofErr w:type="gramEnd"/>
            <w:r w:rsidRPr="00F10C09">
              <w:t xml:space="preserve"> и острые инфекции верхних дыхательных путей </w:t>
            </w:r>
          </w:p>
        </w:tc>
        <w:tc>
          <w:tcPr>
            <w:tcW w:w="995" w:type="dxa"/>
            <w:gridSpan w:val="2"/>
          </w:tcPr>
          <w:p w:rsidR="00445551" w:rsidRPr="00F10C09" w:rsidRDefault="00093CF7" w:rsidP="00F10C09">
            <w:pPr>
              <w:pStyle w:val="Default"/>
            </w:pPr>
            <w:r w:rsidRPr="00F10C09">
              <w:t>322</w:t>
            </w:r>
          </w:p>
        </w:tc>
        <w:tc>
          <w:tcPr>
            <w:tcW w:w="713" w:type="dxa"/>
          </w:tcPr>
          <w:p w:rsidR="00445551" w:rsidRPr="00F10C09" w:rsidRDefault="00093CF7" w:rsidP="00F10C09">
            <w:pPr>
              <w:pStyle w:val="Default"/>
            </w:pPr>
            <w:r w:rsidRPr="00F10C09">
              <w:t>2750</w:t>
            </w:r>
          </w:p>
        </w:tc>
        <w:tc>
          <w:tcPr>
            <w:tcW w:w="995" w:type="dxa"/>
            <w:gridSpan w:val="2"/>
          </w:tcPr>
          <w:p w:rsidR="00445551" w:rsidRPr="00F10C09" w:rsidRDefault="00093CF7" w:rsidP="00F10C09">
            <w:pPr>
              <w:pStyle w:val="Default"/>
            </w:pPr>
            <w:r>
              <w:t>109</w:t>
            </w:r>
          </w:p>
        </w:tc>
        <w:tc>
          <w:tcPr>
            <w:tcW w:w="990" w:type="dxa"/>
          </w:tcPr>
          <w:p w:rsidR="00445551" w:rsidRPr="00F10C09" w:rsidRDefault="00093CF7" w:rsidP="00F10C09">
            <w:pPr>
              <w:pStyle w:val="Default"/>
            </w:pPr>
            <w:r>
              <w:t>1611</w:t>
            </w:r>
          </w:p>
        </w:tc>
      </w:tr>
      <w:tr w:rsidR="00093CF7" w:rsidRPr="00F10C09" w:rsidTr="00093CF7">
        <w:trPr>
          <w:trHeight w:val="109"/>
        </w:trPr>
        <w:tc>
          <w:tcPr>
            <w:tcW w:w="6494" w:type="dxa"/>
            <w:gridSpan w:val="2"/>
          </w:tcPr>
          <w:p w:rsidR="00093CF7" w:rsidRPr="00F10C09" w:rsidRDefault="00093CF7" w:rsidP="00F10C09">
            <w:pPr>
              <w:pStyle w:val="Default"/>
            </w:pPr>
            <w:proofErr w:type="gramStart"/>
            <w:r>
              <w:t>пневмония</w:t>
            </w:r>
            <w:proofErr w:type="gramEnd"/>
            <w:r w:rsidRPr="00F10C09">
              <w:t xml:space="preserve"> </w:t>
            </w:r>
          </w:p>
        </w:tc>
        <w:tc>
          <w:tcPr>
            <w:tcW w:w="988" w:type="dxa"/>
          </w:tcPr>
          <w:p w:rsidR="00093CF7" w:rsidRPr="00F10C09" w:rsidRDefault="00093CF7" w:rsidP="00093CF7">
            <w:pPr>
              <w:pStyle w:val="Default"/>
            </w:pPr>
            <w:r w:rsidRPr="00F10C09">
              <w:t>3</w:t>
            </w:r>
          </w:p>
        </w:tc>
        <w:tc>
          <w:tcPr>
            <w:tcW w:w="713" w:type="dxa"/>
          </w:tcPr>
          <w:p w:rsidR="00093CF7" w:rsidRPr="00F10C09" w:rsidRDefault="00093CF7" w:rsidP="00093CF7">
            <w:pPr>
              <w:pStyle w:val="Default"/>
            </w:pPr>
            <w:r w:rsidRPr="00F10C09">
              <w:t>42</w:t>
            </w:r>
          </w:p>
        </w:tc>
        <w:tc>
          <w:tcPr>
            <w:tcW w:w="995" w:type="dxa"/>
            <w:gridSpan w:val="2"/>
          </w:tcPr>
          <w:p w:rsidR="00093CF7" w:rsidRPr="00F10C09" w:rsidRDefault="00093CF7" w:rsidP="00F10C09">
            <w:pPr>
              <w:pStyle w:val="Default"/>
            </w:pPr>
            <w:r>
              <w:t>5</w:t>
            </w:r>
          </w:p>
        </w:tc>
        <w:tc>
          <w:tcPr>
            <w:tcW w:w="990" w:type="dxa"/>
          </w:tcPr>
          <w:p w:rsidR="00093CF7" w:rsidRPr="00F10C09" w:rsidRDefault="00093CF7" w:rsidP="00F10C09">
            <w:pPr>
              <w:pStyle w:val="Default"/>
            </w:pPr>
            <w:r>
              <w:t>48</w:t>
            </w:r>
          </w:p>
        </w:tc>
      </w:tr>
      <w:tr w:rsidR="00093CF7" w:rsidRPr="00F10C09" w:rsidTr="00093CF7">
        <w:trPr>
          <w:trHeight w:val="109"/>
        </w:trPr>
        <w:tc>
          <w:tcPr>
            <w:tcW w:w="6494" w:type="dxa"/>
            <w:gridSpan w:val="2"/>
          </w:tcPr>
          <w:p w:rsidR="00093CF7" w:rsidRPr="00F10C09" w:rsidRDefault="00093CF7" w:rsidP="00F10C09">
            <w:pPr>
              <w:pStyle w:val="Default"/>
            </w:pPr>
            <w:proofErr w:type="gramStart"/>
            <w:r w:rsidRPr="00F10C09">
              <w:t>несчастные</w:t>
            </w:r>
            <w:proofErr w:type="gramEnd"/>
            <w:r w:rsidRPr="00F10C09">
              <w:t xml:space="preserve"> случаи, отравления, травмы </w:t>
            </w:r>
          </w:p>
        </w:tc>
        <w:tc>
          <w:tcPr>
            <w:tcW w:w="988" w:type="dxa"/>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jc w:val="center"/>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445551" w:rsidRPr="00F10C09" w:rsidTr="00093CF7">
        <w:trPr>
          <w:trHeight w:val="109"/>
        </w:trPr>
        <w:tc>
          <w:tcPr>
            <w:tcW w:w="6487" w:type="dxa"/>
          </w:tcPr>
          <w:p w:rsidR="00445551" w:rsidRPr="00F10C09" w:rsidRDefault="00445551" w:rsidP="00F10C09">
            <w:pPr>
              <w:pStyle w:val="Default"/>
            </w:pPr>
            <w:proofErr w:type="gramStart"/>
            <w:r w:rsidRPr="00F10C09">
              <w:t>другие</w:t>
            </w:r>
            <w:proofErr w:type="gramEnd"/>
            <w:r w:rsidRPr="00F10C09">
              <w:t xml:space="preserve"> заболевания </w:t>
            </w:r>
          </w:p>
        </w:tc>
        <w:tc>
          <w:tcPr>
            <w:tcW w:w="995" w:type="dxa"/>
            <w:gridSpan w:val="2"/>
          </w:tcPr>
          <w:p w:rsidR="00445551" w:rsidRPr="00F10C09" w:rsidRDefault="00445551" w:rsidP="00F10C09">
            <w:pPr>
              <w:pStyle w:val="Default"/>
            </w:pPr>
            <w:r w:rsidRPr="00F10C09">
              <w:t>9</w:t>
            </w:r>
            <w:r w:rsidR="00093CF7">
              <w:t>4</w:t>
            </w:r>
            <w:r w:rsidRPr="00F10C09">
              <w:t xml:space="preserve"> </w:t>
            </w:r>
          </w:p>
        </w:tc>
        <w:tc>
          <w:tcPr>
            <w:tcW w:w="713" w:type="dxa"/>
          </w:tcPr>
          <w:p w:rsidR="00445551" w:rsidRPr="00F10C09" w:rsidRDefault="00093CF7" w:rsidP="00F10C09">
            <w:pPr>
              <w:pStyle w:val="Default"/>
            </w:pPr>
            <w:r>
              <w:t>246</w:t>
            </w:r>
            <w:r w:rsidR="00445551" w:rsidRPr="00F10C09">
              <w:t xml:space="preserve"> </w:t>
            </w:r>
          </w:p>
        </w:tc>
        <w:tc>
          <w:tcPr>
            <w:tcW w:w="995" w:type="dxa"/>
            <w:gridSpan w:val="2"/>
          </w:tcPr>
          <w:p w:rsidR="00445551" w:rsidRPr="00F10C09" w:rsidRDefault="00093CF7" w:rsidP="00F10C09">
            <w:pPr>
              <w:pStyle w:val="Default"/>
            </w:pPr>
            <w:r>
              <w:t>31</w:t>
            </w:r>
          </w:p>
        </w:tc>
        <w:tc>
          <w:tcPr>
            <w:tcW w:w="990" w:type="dxa"/>
          </w:tcPr>
          <w:p w:rsidR="00445551" w:rsidRPr="00F10C09" w:rsidRDefault="00093CF7" w:rsidP="00F10C09">
            <w:pPr>
              <w:pStyle w:val="Default"/>
            </w:pPr>
            <w:r>
              <w:t>217</w:t>
            </w:r>
          </w:p>
        </w:tc>
      </w:tr>
    </w:tbl>
    <w:p w:rsidR="00445551" w:rsidRDefault="00445551" w:rsidP="00F10C09">
      <w:pPr>
        <w:spacing w:after="0"/>
        <w:ind w:firstLine="284"/>
        <w:jc w:val="both"/>
        <w:rPr>
          <w:rFonts w:ascii="Times New Roman" w:hAnsi="Times New Roman" w:cs="Times New Roman"/>
          <w:sz w:val="24"/>
          <w:szCs w:val="24"/>
        </w:rPr>
      </w:pPr>
      <w:r w:rsidRPr="00F10C09">
        <w:rPr>
          <w:rFonts w:ascii="Times New Roman" w:hAnsi="Times New Roman" w:cs="Times New Roman"/>
          <w:sz w:val="24"/>
          <w:szCs w:val="24"/>
        </w:rPr>
        <w:t xml:space="preserve">На ОП ДО имеется база данных о состоянии здоровья, индивидуальных психофизиологических особенностях детей, содержащая сравнительный анализ состояния здоровья детей за последние 5 лет, которая позволяет своевременно и квалифицированно осуществлять профилактическую и оздоровительную работу. </w:t>
      </w:r>
    </w:p>
    <w:p w:rsidR="00F10C09" w:rsidRPr="00F10C09" w:rsidRDefault="00F10C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Одним из показателей здоровья детей является группа здоровья.</w:t>
      </w:r>
    </w:p>
    <w:p w:rsidR="00F10C09" w:rsidRPr="002D4954" w:rsidRDefault="00F10C09" w:rsidP="002D4954">
      <w:pPr>
        <w:spacing w:after="0"/>
        <w:jc w:val="both"/>
        <w:rPr>
          <w:rFonts w:ascii="Times New Roman" w:eastAsia="Times New Roman" w:hAnsi="Times New Roman" w:cs="Times New Roman"/>
          <w:b/>
          <w:bCs/>
          <w:sz w:val="24"/>
          <w:szCs w:val="24"/>
          <w:lang w:eastAsia="ru-RU"/>
        </w:rPr>
      </w:pPr>
      <w:r w:rsidRPr="00F10C09">
        <w:rPr>
          <w:rFonts w:ascii="Times New Roman" w:eastAsia="Times New Roman" w:hAnsi="Times New Roman" w:cs="Times New Roman"/>
          <w:b/>
          <w:bCs/>
          <w:sz w:val="24"/>
          <w:szCs w:val="24"/>
          <w:lang w:eastAsia="ru-RU"/>
        </w:rPr>
        <w:t>Количество детей по группам здоровья</w:t>
      </w:r>
    </w:p>
    <w:tbl>
      <w:tblPr>
        <w:tblW w:w="5000" w:type="pct"/>
        <w:tblCellMar>
          <w:left w:w="0" w:type="dxa"/>
          <w:right w:w="0" w:type="dxa"/>
        </w:tblCellMar>
        <w:tblLook w:val="04A0" w:firstRow="1" w:lastRow="0" w:firstColumn="1" w:lastColumn="0" w:noHBand="0" w:noVBand="1"/>
      </w:tblPr>
      <w:tblGrid>
        <w:gridCol w:w="1750"/>
        <w:gridCol w:w="1948"/>
        <w:gridCol w:w="1300"/>
        <w:gridCol w:w="1298"/>
        <w:gridCol w:w="1300"/>
        <w:gridCol w:w="1140"/>
        <w:gridCol w:w="1025"/>
      </w:tblGrid>
      <w:tr w:rsidR="00F10C09" w:rsidRPr="00F10C09" w:rsidTr="002D4954">
        <w:trPr>
          <w:trHeight w:val="279"/>
        </w:trPr>
        <w:tc>
          <w:tcPr>
            <w:tcW w:w="89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42"/>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Год</w:t>
            </w:r>
          </w:p>
        </w:tc>
        <w:tc>
          <w:tcPr>
            <w:tcW w:w="9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00"/>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 xml:space="preserve">Всего детей </w:t>
            </w:r>
          </w:p>
        </w:tc>
        <w:tc>
          <w:tcPr>
            <w:tcW w:w="3106"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Кол-во детей по группам здоровья</w:t>
            </w:r>
          </w:p>
        </w:tc>
      </w:tr>
      <w:tr w:rsidR="00F10C09" w:rsidRPr="00F10C09" w:rsidTr="0028193D">
        <w:trPr>
          <w:trHeight w:val="312"/>
        </w:trPr>
        <w:tc>
          <w:tcPr>
            <w:tcW w:w="896" w:type="pct"/>
            <w:vMerge/>
            <w:tcBorders>
              <w:top w:val="single" w:sz="8" w:space="0" w:color="auto"/>
              <w:left w:val="single" w:sz="8" w:space="0" w:color="auto"/>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998" w:type="pct"/>
            <w:vMerge/>
            <w:tcBorders>
              <w:top w:val="single" w:sz="8" w:space="0" w:color="auto"/>
              <w:left w:val="nil"/>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III</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IV</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V</w:t>
            </w:r>
          </w:p>
        </w:tc>
      </w:tr>
      <w:tr w:rsidR="00F10C09" w:rsidRPr="00F10C09" w:rsidTr="002D4954">
        <w:trPr>
          <w:trHeight w:val="318"/>
        </w:trPr>
        <w:tc>
          <w:tcPr>
            <w:tcW w:w="89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8193D">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lastRenderedPageBreak/>
              <w:t>2021</w:t>
            </w:r>
          </w:p>
        </w:tc>
        <w:tc>
          <w:tcPr>
            <w:tcW w:w="998"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8193D">
            <w:pPr>
              <w:spacing w:after="0" w:line="240" w:lineRule="auto"/>
              <w:ind w:firstLine="567"/>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177</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8193D">
            <w:pPr>
              <w:spacing w:after="0" w:line="240" w:lineRule="auto"/>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107</w:t>
            </w:r>
          </w:p>
        </w:tc>
        <w:tc>
          <w:tcPr>
            <w:tcW w:w="66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8193D">
            <w:pPr>
              <w:spacing w:after="0" w:line="240" w:lineRule="auto"/>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56</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D4954">
            <w:pPr>
              <w:spacing w:after="0" w:line="240" w:lineRule="auto"/>
              <w:ind w:firstLine="567"/>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11</w:t>
            </w:r>
          </w:p>
        </w:tc>
        <w:tc>
          <w:tcPr>
            <w:tcW w:w="58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D4954">
            <w:pPr>
              <w:spacing w:after="0" w:line="240" w:lineRule="auto"/>
              <w:ind w:firstLine="567"/>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c>
          <w:tcPr>
            <w:tcW w:w="5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D4954">
            <w:pPr>
              <w:spacing w:after="0" w:line="240" w:lineRule="auto"/>
              <w:ind w:firstLine="567"/>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r>
      <w:tr w:rsidR="002D4954" w:rsidRPr="00F10C09" w:rsidTr="002D4954">
        <w:trPr>
          <w:trHeight w:val="318"/>
        </w:trPr>
        <w:tc>
          <w:tcPr>
            <w:tcW w:w="896"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998"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6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445551" w:rsidRPr="00F10C09" w:rsidRDefault="00445551" w:rsidP="00F10C09">
      <w:pPr>
        <w:spacing w:after="0"/>
        <w:ind w:firstLine="851"/>
        <w:jc w:val="both"/>
        <w:rPr>
          <w:rFonts w:ascii="Times New Roman" w:eastAsia="Times New Roman" w:hAnsi="Times New Roman" w:cs="Times New Roman"/>
          <w:i/>
          <w:sz w:val="24"/>
          <w:szCs w:val="24"/>
          <w:lang w:eastAsia="ru-RU"/>
        </w:rPr>
      </w:pP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3794"/>
        <w:gridCol w:w="5776"/>
      </w:tblGrid>
      <w:tr w:rsidR="00445551" w:rsidRPr="00F10C09" w:rsidTr="00E33C8B">
        <w:trPr>
          <w:trHeight w:val="158"/>
        </w:trPr>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Разделы и направления работы</w:t>
            </w:r>
          </w:p>
        </w:tc>
        <w:tc>
          <w:tcPr>
            <w:tcW w:w="5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Формы работы</w:t>
            </w:r>
          </w:p>
        </w:tc>
      </w:tr>
      <w:tr w:rsidR="00445551" w:rsidRPr="00F10C09" w:rsidTr="00E33C8B">
        <w:trPr>
          <w:trHeight w:val="53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1.Использование щадящего режима дня и пребывания ребенка на ОП ДО</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щадящий режим дня;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коррекция учебной нагрузки.</w:t>
            </w:r>
          </w:p>
        </w:tc>
      </w:tr>
      <w:tr w:rsidR="00445551" w:rsidRPr="00F10C09" w:rsidTr="00E33C8B">
        <w:trPr>
          <w:trHeight w:val="26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2.Психологическое сопровождение развития</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w:t>
            </w:r>
            <w:proofErr w:type="spellStart"/>
            <w:r w:rsidRPr="00F10C09">
              <w:rPr>
                <w:rFonts w:ascii="Times New Roman" w:eastAsia="Times New Roman" w:hAnsi="Times New Roman" w:cs="Times New Roman"/>
                <w:sz w:val="24"/>
                <w:szCs w:val="24"/>
                <w:lang w:eastAsia="ru-RU"/>
              </w:rPr>
              <w:t>психолого</w:t>
            </w:r>
            <w:proofErr w:type="spellEnd"/>
            <w:r w:rsidRPr="00F10C09">
              <w:rPr>
                <w:rFonts w:ascii="Times New Roman" w:eastAsia="Times New Roman" w:hAnsi="Times New Roman" w:cs="Times New Roman"/>
                <w:sz w:val="24"/>
                <w:szCs w:val="24"/>
                <w:lang w:eastAsia="ru-RU"/>
              </w:rPr>
              <w:t xml:space="preserve"> – педагогическая поддержка ребенка в адаптационный период;</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создание психологически комфортного климата в ДОУ;</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-личностно–ориентированный стиль взаимодействия педагогов и специалистов с детьми;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-изучение особенностей развития и социализации детей;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-развитие эмоциональной сферы детей с целью профилактики психосоматических заболеваний;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-развитие </w:t>
            </w:r>
            <w:proofErr w:type="spellStart"/>
            <w:r w:rsidRPr="00F10C09">
              <w:rPr>
                <w:rFonts w:ascii="Times New Roman" w:eastAsia="Times New Roman" w:hAnsi="Times New Roman" w:cs="Times New Roman"/>
                <w:sz w:val="24"/>
                <w:szCs w:val="24"/>
                <w:lang w:eastAsia="ru-RU"/>
              </w:rPr>
              <w:t>саморегуляции</w:t>
            </w:r>
            <w:proofErr w:type="spellEnd"/>
            <w:r w:rsidRPr="00F10C09">
              <w:rPr>
                <w:rFonts w:ascii="Times New Roman" w:eastAsia="Times New Roman" w:hAnsi="Times New Roman" w:cs="Times New Roman"/>
                <w:sz w:val="24"/>
                <w:szCs w:val="24"/>
                <w:lang w:eastAsia="ru-RU"/>
              </w:rPr>
              <w:t xml:space="preserve"> и социальной компетентности;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нарушений адаптации в детском коллективе и эмоциональных ситуативных расстройств;</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познавательной сферы;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roofErr w:type="spellStart"/>
            <w:r w:rsidRPr="00F10C09">
              <w:rPr>
                <w:rFonts w:ascii="Times New Roman" w:eastAsia="Times New Roman" w:hAnsi="Times New Roman" w:cs="Times New Roman"/>
                <w:sz w:val="24"/>
                <w:szCs w:val="24"/>
                <w:lang w:eastAsia="ru-RU"/>
              </w:rPr>
              <w:t>медико</w:t>
            </w:r>
            <w:proofErr w:type="spellEnd"/>
            <w:r w:rsidRPr="00F10C09">
              <w:rPr>
                <w:rFonts w:ascii="Times New Roman" w:eastAsia="Times New Roman" w:hAnsi="Times New Roman" w:cs="Times New Roman"/>
                <w:sz w:val="24"/>
                <w:szCs w:val="24"/>
                <w:lang w:eastAsia="ru-RU"/>
              </w:rPr>
              <w:t xml:space="preserve"> – психологические консультации для родителей по преемственности воспитания детей и ухода за ними.</w:t>
            </w:r>
          </w:p>
        </w:tc>
      </w:tr>
      <w:tr w:rsidR="00445551" w:rsidRPr="00F10C09" w:rsidTr="00E33C8B">
        <w:trPr>
          <w:trHeight w:val="158"/>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3. Разнообразные виды организации режима </w:t>
            </w:r>
            <w:r w:rsidR="00BB355F">
              <w:rPr>
                <w:rFonts w:ascii="Times New Roman" w:eastAsia="Times New Roman" w:hAnsi="Times New Roman" w:cs="Times New Roman"/>
                <w:sz w:val="24"/>
                <w:szCs w:val="24"/>
                <w:lang w:eastAsia="ru-RU"/>
              </w:rPr>
              <w:t>двигательной активности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proofErr w:type="gramStart"/>
            <w:r w:rsidRPr="00F10C09">
              <w:rPr>
                <w:rFonts w:ascii="Times New Roman" w:eastAsia="Times New Roman" w:hAnsi="Times New Roman" w:cs="Times New Roman"/>
                <w:sz w:val="24"/>
                <w:szCs w:val="24"/>
                <w:lang w:eastAsia="ru-RU"/>
              </w:rPr>
              <w:t>1)Регламентированная</w:t>
            </w:r>
            <w:proofErr w:type="gramEnd"/>
            <w:r w:rsidRPr="00F10C09">
              <w:rPr>
                <w:rFonts w:ascii="Times New Roman" w:eastAsia="Times New Roman" w:hAnsi="Times New Roman" w:cs="Times New Roman"/>
                <w:sz w:val="24"/>
                <w:szCs w:val="24"/>
                <w:lang w:eastAsia="ru-RU"/>
              </w:rPr>
              <w:t xml:space="preserve"> деятельность.  </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proofErr w:type="gramStart"/>
            <w:r w:rsidRPr="00F10C09">
              <w:rPr>
                <w:rFonts w:ascii="Times New Roman" w:eastAsia="Times New Roman" w:hAnsi="Times New Roman" w:cs="Times New Roman"/>
                <w:sz w:val="24"/>
                <w:szCs w:val="24"/>
                <w:lang w:eastAsia="ru-RU"/>
              </w:rPr>
              <w:t>2)Частично</w:t>
            </w:r>
            <w:proofErr w:type="gramEnd"/>
            <w:r w:rsidRPr="00F10C09">
              <w:rPr>
                <w:rFonts w:ascii="Times New Roman" w:eastAsia="Times New Roman" w:hAnsi="Times New Roman" w:cs="Times New Roman"/>
                <w:sz w:val="24"/>
                <w:szCs w:val="24"/>
                <w:lang w:eastAsia="ru-RU"/>
              </w:rPr>
              <w:t xml:space="preserve"> регламентированная деятельность</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proofErr w:type="gramStart"/>
            <w:r w:rsidRPr="00F10C09">
              <w:rPr>
                <w:rFonts w:ascii="Times New Roman" w:eastAsia="Times New Roman" w:hAnsi="Times New Roman" w:cs="Times New Roman"/>
                <w:sz w:val="24"/>
                <w:szCs w:val="24"/>
                <w:lang w:eastAsia="ru-RU"/>
              </w:rPr>
              <w:t>3)Нерегламентированная</w:t>
            </w:r>
            <w:proofErr w:type="gramEnd"/>
            <w:r w:rsidRPr="00F10C09">
              <w:rPr>
                <w:rFonts w:ascii="Times New Roman" w:eastAsia="Times New Roman" w:hAnsi="Times New Roman" w:cs="Times New Roman"/>
                <w:sz w:val="24"/>
                <w:szCs w:val="24"/>
                <w:lang w:eastAsia="ru-RU"/>
              </w:rPr>
              <w:t xml:space="preserve"> деятельность</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утренняя гимнастика;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физкультминутки, </w:t>
            </w:r>
            <w:proofErr w:type="spellStart"/>
            <w:r w:rsidRPr="00F10C09">
              <w:rPr>
                <w:rFonts w:ascii="Times New Roman" w:eastAsia="Times New Roman" w:hAnsi="Times New Roman" w:cs="Times New Roman"/>
                <w:sz w:val="24"/>
                <w:szCs w:val="24"/>
                <w:lang w:eastAsia="ru-RU"/>
              </w:rPr>
              <w:t>физкультпаузы</w:t>
            </w:r>
            <w:proofErr w:type="spellEnd"/>
            <w:r w:rsidRPr="00F10C09">
              <w:rPr>
                <w:rFonts w:ascii="Times New Roman" w:eastAsia="Times New Roman" w:hAnsi="Times New Roman" w:cs="Times New Roman"/>
                <w:sz w:val="24"/>
                <w:szCs w:val="24"/>
                <w:lang w:eastAsia="ru-RU"/>
              </w:rPr>
              <w:t>;</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физкультурные занятия в зале и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побудки после сна;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подгрупповые и индивидуальные занятия с варьированием физической нагрузки с учетом исходного уровня здоровья и индивидуальных особенностей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 спортивные праздники;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 спортивные игры;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досуги;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упражнения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самостоятельная двигательная деятельность детей в помещении и на прогулке.</w:t>
            </w:r>
          </w:p>
        </w:tc>
      </w:tr>
      <w:tr w:rsidR="00445551" w:rsidRPr="00F10C09" w:rsidTr="00E33C8B">
        <w:trPr>
          <w:trHeight w:val="1318"/>
        </w:trPr>
        <w:tc>
          <w:tcPr>
            <w:tcW w:w="379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BB355F">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4. Работа с детьми по формированию основ гигиенических знаний и здорового образа жизни.</w:t>
            </w:r>
          </w:p>
        </w:tc>
        <w:tc>
          <w:tcPr>
            <w:tcW w:w="577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развитие представлений и навыков здорового образа жизни и поддержания здоровья;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занятия в рамках программы Авдеевой по ОБЖ;</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воспитание общих и индивидуальных гигиенических навыков, интереса и любви к физической активности;</w:t>
            </w:r>
          </w:p>
        </w:tc>
      </w:tr>
      <w:tr w:rsidR="00445551" w:rsidRPr="00F10C09" w:rsidTr="00E33C8B">
        <w:trPr>
          <w:trHeight w:val="445"/>
        </w:trPr>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5. Организация питания.</w:t>
            </w:r>
          </w:p>
        </w:tc>
        <w:tc>
          <w:tcPr>
            <w:tcW w:w="5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сбалансированное питание в соответствии с действующими натуральными нормами.</w:t>
            </w:r>
          </w:p>
        </w:tc>
      </w:tr>
    </w:tbl>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Медицинским персоналом поликлиники проводится осмотр детей, а также дается оценка физического здоровья детей и определение группы здоровья:</w:t>
      </w:r>
    </w:p>
    <w:p w:rsidR="00445551" w:rsidRPr="00F10C09" w:rsidRDefault="00445551" w:rsidP="00F10C09">
      <w:pPr>
        <w:spacing w:after="0"/>
        <w:ind w:firstLine="567"/>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Всего осмотрено 20, из них:</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lastRenderedPageBreak/>
        <w:t xml:space="preserve"> </w:t>
      </w:r>
      <w:proofErr w:type="gramStart"/>
      <w:r w:rsidRPr="00F10C09">
        <w:rPr>
          <w:rFonts w:ascii="Times New Roman" w:eastAsia="Times New Roman" w:hAnsi="Times New Roman" w:cs="Times New Roman"/>
          <w:bCs/>
          <w:sz w:val="24"/>
          <w:szCs w:val="24"/>
          <w:lang w:eastAsia="ru-RU"/>
        </w:rPr>
        <w:t>неврологом</w:t>
      </w:r>
      <w:proofErr w:type="gramEnd"/>
      <w:r w:rsidRPr="00F10C09">
        <w:rPr>
          <w:rFonts w:ascii="Times New Roman" w:eastAsia="Times New Roman" w:hAnsi="Times New Roman" w:cs="Times New Roman"/>
          <w:bCs/>
          <w:sz w:val="24"/>
          <w:szCs w:val="24"/>
          <w:lang w:eastAsia="ru-RU"/>
        </w:rPr>
        <w:t xml:space="preserve">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w:t>
      </w:r>
      <w:proofErr w:type="gramStart"/>
      <w:r w:rsidRPr="00F10C09">
        <w:rPr>
          <w:rFonts w:ascii="Times New Roman" w:eastAsia="Times New Roman" w:hAnsi="Times New Roman" w:cs="Times New Roman"/>
          <w:bCs/>
          <w:sz w:val="24"/>
          <w:szCs w:val="24"/>
          <w:lang w:eastAsia="ru-RU"/>
        </w:rPr>
        <w:t>хирургом</w:t>
      </w:r>
      <w:proofErr w:type="gramEnd"/>
      <w:r w:rsidRPr="00F10C09">
        <w:rPr>
          <w:rFonts w:ascii="Times New Roman" w:eastAsia="Times New Roman" w:hAnsi="Times New Roman" w:cs="Times New Roman"/>
          <w:bCs/>
          <w:sz w:val="24"/>
          <w:szCs w:val="24"/>
          <w:lang w:eastAsia="ru-RU"/>
        </w:rPr>
        <w:t xml:space="preserve">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w:t>
      </w:r>
      <w:proofErr w:type="gramStart"/>
      <w:r w:rsidRPr="00F10C09">
        <w:rPr>
          <w:rFonts w:ascii="Times New Roman" w:eastAsia="Times New Roman" w:hAnsi="Times New Roman" w:cs="Times New Roman"/>
          <w:bCs/>
          <w:sz w:val="24"/>
          <w:szCs w:val="24"/>
          <w:lang w:eastAsia="ru-RU"/>
        </w:rPr>
        <w:t>окулистом</w:t>
      </w:r>
      <w:proofErr w:type="gramEnd"/>
      <w:r w:rsidRPr="00F10C09">
        <w:rPr>
          <w:rFonts w:ascii="Times New Roman" w:eastAsia="Times New Roman" w:hAnsi="Times New Roman" w:cs="Times New Roman"/>
          <w:bCs/>
          <w:sz w:val="24"/>
          <w:szCs w:val="24"/>
          <w:lang w:eastAsia="ru-RU"/>
        </w:rPr>
        <w:t xml:space="preserve">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w:t>
      </w:r>
      <w:proofErr w:type="gramStart"/>
      <w:r w:rsidRPr="00F10C09">
        <w:rPr>
          <w:rFonts w:ascii="Times New Roman" w:eastAsia="Times New Roman" w:hAnsi="Times New Roman" w:cs="Times New Roman"/>
          <w:bCs/>
          <w:sz w:val="24"/>
          <w:szCs w:val="24"/>
          <w:lang w:eastAsia="ru-RU"/>
        </w:rPr>
        <w:t>отоларингологом</w:t>
      </w:r>
      <w:proofErr w:type="gramEnd"/>
      <w:r w:rsidRPr="00F10C09">
        <w:rPr>
          <w:rFonts w:ascii="Times New Roman" w:eastAsia="Times New Roman" w:hAnsi="Times New Roman" w:cs="Times New Roman"/>
          <w:bCs/>
          <w:sz w:val="24"/>
          <w:szCs w:val="24"/>
          <w:lang w:eastAsia="ru-RU"/>
        </w:rPr>
        <w:t xml:space="preserve">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Стоматологом - 0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Психиатром - 41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w:t>
      </w:r>
      <w:proofErr w:type="gramStart"/>
      <w:r w:rsidRPr="00F10C09">
        <w:rPr>
          <w:rFonts w:ascii="Times New Roman" w:eastAsia="Times New Roman" w:hAnsi="Times New Roman" w:cs="Times New Roman"/>
          <w:bCs/>
          <w:sz w:val="24"/>
          <w:szCs w:val="24"/>
          <w:lang w:eastAsia="ru-RU"/>
        </w:rPr>
        <w:t>Педиатром  –</w:t>
      </w:r>
      <w:proofErr w:type="gramEnd"/>
      <w:r w:rsidRPr="00F10C09">
        <w:rPr>
          <w:rFonts w:ascii="Times New Roman" w:eastAsia="Times New Roman" w:hAnsi="Times New Roman" w:cs="Times New Roman"/>
          <w:bCs/>
          <w:sz w:val="24"/>
          <w:szCs w:val="24"/>
          <w:lang w:eastAsia="ru-RU"/>
        </w:rPr>
        <w:t xml:space="preserve"> 20 человек.</w:t>
      </w:r>
    </w:p>
    <w:p w:rsidR="00D8042D" w:rsidRPr="00D8042D" w:rsidRDefault="00445551" w:rsidP="00D8042D">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w:t>
      </w:r>
      <w:proofErr w:type="gramStart"/>
      <w:r w:rsidRPr="00F10C09">
        <w:rPr>
          <w:rFonts w:ascii="Times New Roman" w:eastAsia="Times New Roman" w:hAnsi="Times New Roman" w:cs="Times New Roman"/>
          <w:bCs/>
          <w:sz w:val="24"/>
          <w:szCs w:val="24"/>
          <w:lang w:eastAsia="ru-RU"/>
        </w:rPr>
        <w:t>Гинекологом  –</w:t>
      </w:r>
      <w:proofErr w:type="gramEnd"/>
      <w:r w:rsidRPr="00F10C09">
        <w:rPr>
          <w:rFonts w:ascii="Times New Roman" w:eastAsia="Times New Roman" w:hAnsi="Times New Roman" w:cs="Times New Roman"/>
          <w:bCs/>
          <w:sz w:val="24"/>
          <w:szCs w:val="24"/>
          <w:lang w:eastAsia="ru-RU"/>
        </w:rPr>
        <w:t xml:space="preserve"> 6 человек.</w:t>
      </w:r>
    </w:p>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Большое внимание на ОПДО уделяется питанию детей. Медсестрой составляется цикличное меню, где учитывается № карты-раскладки, объем блюд, калорийность, белки, жиры, углеводы, витамины и минералы. </w:t>
      </w:r>
    </w:p>
    <w:p w:rsidR="00F73D4F" w:rsidRPr="00F10C09" w:rsidRDefault="00F73D4F"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Данные результаты мониторинга были рассмотрены на медико-педагогическом совещании. </w:t>
      </w:r>
    </w:p>
    <w:p w:rsidR="008B7DFA" w:rsidRPr="00F10C09" w:rsidRDefault="00F73D4F"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Были скорректированы индивидуальные «маршруты здоровья» для каждого ребёнка (младшая группа –подготовительная к школе группа), по которым в течение года велась работа педагогами и специалистами. В период с августа по ноябрь в группах раннего возраста, проведён мониторинг адаптации вновь поступивших детей. </w:t>
      </w:r>
      <w:r w:rsidRPr="00F10C09">
        <w:rPr>
          <w:rFonts w:ascii="Times New Roman" w:hAnsi="Times New Roman" w:cs="Times New Roman"/>
          <w:sz w:val="24"/>
          <w:szCs w:val="24"/>
        </w:rPr>
        <w:t>В период адаптации родителям воспитанников и детям с тяжелой и средней формой адаптации оказывалась профессиональная помощь со стороны педагога- психолога.</w:t>
      </w:r>
    </w:p>
    <w:p w:rsidR="00F17C00" w:rsidRDefault="00F17C00" w:rsidP="00D8042D">
      <w:pPr>
        <w:autoSpaceDE w:val="0"/>
        <w:autoSpaceDN w:val="0"/>
        <w:adjustRightInd w:val="0"/>
        <w:spacing w:after="0"/>
        <w:rPr>
          <w:rFonts w:ascii="Times New Roman" w:hAnsi="Times New Roman" w:cs="Times New Roman"/>
          <w:b/>
          <w:bCs/>
          <w:i/>
          <w:iCs/>
          <w:sz w:val="24"/>
          <w:szCs w:val="24"/>
        </w:rPr>
      </w:pPr>
    </w:p>
    <w:p w:rsidR="00F73D4F" w:rsidRPr="00F10C09" w:rsidRDefault="008B7DFA"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Мониторинг адаптации детей к условиям ДОО</w:t>
      </w:r>
    </w:p>
    <w:tbl>
      <w:tblPr>
        <w:tblStyle w:val="af0"/>
        <w:tblW w:w="0" w:type="auto"/>
        <w:tblLook w:val="04A0" w:firstRow="1" w:lastRow="0" w:firstColumn="1" w:lastColumn="0" w:noHBand="0" w:noVBand="1"/>
      </w:tblPr>
      <w:tblGrid>
        <w:gridCol w:w="1555"/>
        <w:gridCol w:w="1701"/>
        <w:gridCol w:w="1842"/>
        <w:gridCol w:w="1701"/>
        <w:gridCol w:w="2127"/>
      </w:tblGrid>
      <w:tr w:rsidR="00F73D4F" w:rsidRPr="00F10C09" w:rsidTr="00F73D4F">
        <w:tc>
          <w:tcPr>
            <w:tcW w:w="3256" w:type="dxa"/>
            <w:gridSpan w:val="2"/>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 xml:space="preserve">Количество поступивших </w:t>
            </w:r>
            <w:proofErr w:type="gramStart"/>
            <w:r w:rsidRPr="00F10C09">
              <w:rPr>
                <w:rFonts w:ascii="Times New Roman" w:hAnsi="Times New Roman" w:cs="Times New Roman"/>
                <w:sz w:val="24"/>
                <w:szCs w:val="24"/>
              </w:rPr>
              <w:t xml:space="preserve">детей  </w:t>
            </w:r>
            <w:r w:rsidRPr="00F10C09">
              <w:rPr>
                <w:rFonts w:ascii="Times New Roman" w:hAnsi="Times New Roman" w:cs="Times New Roman"/>
                <w:b/>
                <w:sz w:val="24"/>
                <w:szCs w:val="24"/>
              </w:rPr>
              <w:t>46</w:t>
            </w:r>
            <w:proofErr w:type="gramEnd"/>
          </w:p>
        </w:tc>
        <w:tc>
          <w:tcPr>
            <w:tcW w:w="5670" w:type="dxa"/>
            <w:gridSpan w:val="3"/>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Степень адаптации</w:t>
            </w:r>
          </w:p>
        </w:tc>
      </w:tr>
      <w:tr w:rsidR="00F73D4F" w:rsidRPr="00F10C09" w:rsidTr="00F73D4F">
        <w:tc>
          <w:tcPr>
            <w:tcW w:w="1555" w:type="dxa"/>
          </w:tcPr>
          <w:p w:rsidR="00F73D4F" w:rsidRPr="00F10C09" w:rsidRDefault="00F73D4F"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Ранний возраст</w:t>
            </w:r>
          </w:p>
        </w:tc>
        <w:tc>
          <w:tcPr>
            <w:tcW w:w="1701" w:type="dxa"/>
          </w:tcPr>
          <w:p w:rsidR="00F73D4F" w:rsidRPr="00F10C09" w:rsidRDefault="00F73D4F" w:rsidP="00F10C09">
            <w:pPr>
              <w:spacing w:after="0"/>
              <w:jc w:val="both"/>
              <w:rPr>
                <w:rFonts w:ascii="Times New Roman" w:hAnsi="Times New Roman" w:cs="Times New Roman"/>
                <w:sz w:val="24"/>
                <w:szCs w:val="24"/>
              </w:rPr>
            </w:pPr>
            <w:proofErr w:type="gramStart"/>
            <w:r w:rsidRPr="00F10C09">
              <w:rPr>
                <w:rFonts w:ascii="Times New Roman" w:hAnsi="Times New Roman" w:cs="Times New Roman"/>
                <w:sz w:val="24"/>
                <w:szCs w:val="24"/>
              </w:rPr>
              <w:t>дошкол</w:t>
            </w:r>
            <w:r w:rsidR="00D8042D">
              <w:rPr>
                <w:rFonts w:ascii="Times New Roman" w:hAnsi="Times New Roman" w:cs="Times New Roman"/>
                <w:sz w:val="24"/>
                <w:szCs w:val="24"/>
              </w:rPr>
              <w:t>ьники</w:t>
            </w:r>
            <w:proofErr w:type="gramEnd"/>
            <w:r w:rsidRPr="00F10C09">
              <w:rPr>
                <w:rFonts w:ascii="Times New Roman" w:hAnsi="Times New Roman" w:cs="Times New Roman"/>
                <w:sz w:val="24"/>
                <w:szCs w:val="24"/>
              </w:rPr>
              <w:t xml:space="preserve"> от 3-до 8</w:t>
            </w:r>
          </w:p>
        </w:tc>
        <w:tc>
          <w:tcPr>
            <w:tcW w:w="1842"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proofErr w:type="gramStart"/>
            <w:r w:rsidRPr="00F10C09">
              <w:rPr>
                <w:rFonts w:ascii="Times New Roman" w:hAnsi="Times New Roman" w:cs="Times New Roman"/>
                <w:sz w:val="24"/>
                <w:szCs w:val="24"/>
              </w:rPr>
              <w:t>лёгкая</w:t>
            </w:r>
            <w:proofErr w:type="gramEnd"/>
            <w:r w:rsidRPr="00F10C09">
              <w:rPr>
                <w:rFonts w:ascii="Times New Roman" w:hAnsi="Times New Roman" w:cs="Times New Roman"/>
                <w:sz w:val="24"/>
                <w:szCs w:val="24"/>
              </w:rPr>
              <w:t xml:space="preserve"> </w:t>
            </w:r>
          </w:p>
        </w:tc>
        <w:tc>
          <w:tcPr>
            <w:tcW w:w="1701"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proofErr w:type="gramStart"/>
            <w:r w:rsidRPr="00F10C09">
              <w:rPr>
                <w:rFonts w:ascii="Times New Roman" w:hAnsi="Times New Roman" w:cs="Times New Roman"/>
                <w:sz w:val="24"/>
                <w:szCs w:val="24"/>
              </w:rPr>
              <w:t>средняя</w:t>
            </w:r>
            <w:proofErr w:type="gramEnd"/>
            <w:r w:rsidRPr="00F10C09">
              <w:rPr>
                <w:rFonts w:ascii="Times New Roman" w:hAnsi="Times New Roman" w:cs="Times New Roman"/>
                <w:sz w:val="24"/>
                <w:szCs w:val="24"/>
              </w:rPr>
              <w:t xml:space="preserve"> </w:t>
            </w:r>
          </w:p>
        </w:tc>
        <w:tc>
          <w:tcPr>
            <w:tcW w:w="2127"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proofErr w:type="gramStart"/>
            <w:r w:rsidRPr="00F10C09">
              <w:rPr>
                <w:rFonts w:ascii="Times New Roman" w:hAnsi="Times New Roman" w:cs="Times New Roman"/>
                <w:sz w:val="24"/>
                <w:szCs w:val="24"/>
              </w:rPr>
              <w:t>тяжёлая</w:t>
            </w:r>
            <w:proofErr w:type="gramEnd"/>
            <w:r w:rsidRPr="00F10C09">
              <w:rPr>
                <w:rFonts w:ascii="Times New Roman" w:hAnsi="Times New Roman" w:cs="Times New Roman"/>
                <w:sz w:val="24"/>
                <w:szCs w:val="24"/>
              </w:rPr>
              <w:t xml:space="preserve"> </w:t>
            </w:r>
          </w:p>
        </w:tc>
      </w:tr>
      <w:tr w:rsidR="00F73D4F" w:rsidRPr="00F10C09" w:rsidTr="00F73D4F">
        <w:tc>
          <w:tcPr>
            <w:tcW w:w="1555"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701"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28</w:t>
            </w:r>
          </w:p>
        </w:tc>
        <w:tc>
          <w:tcPr>
            <w:tcW w:w="1701"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10</w:t>
            </w:r>
          </w:p>
        </w:tc>
        <w:tc>
          <w:tcPr>
            <w:tcW w:w="2127"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8</w:t>
            </w:r>
          </w:p>
        </w:tc>
      </w:tr>
    </w:tbl>
    <w:p w:rsidR="00DE6786" w:rsidRPr="00F10C09" w:rsidRDefault="00DE6786" w:rsidP="00F10C09">
      <w:pPr>
        <w:spacing w:after="0"/>
        <w:ind w:firstLine="851"/>
        <w:jc w:val="both"/>
        <w:rPr>
          <w:rFonts w:ascii="Times New Roman" w:hAnsi="Times New Roman" w:cs="Times New Roman"/>
          <w:b/>
          <w:color w:val="FF0000"/>
          <w:sz w:val="24"/>
          <w:szCs w:val="24"/>
        </w:rPr>
      </w:pP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Вывод: система внутренней оценки качества образования функционирует в соответствии с требованиями действующего законодательства.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b/>
          <w:bCs/>
          <w:color w:val="000000"/>
          <w:sz w:val="24"/>
          <w:szCs w:val="24"/>
        </w:rPr>
        <w:t xml:space="preserve">Заключение: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Рез</w:t>
      </w:r>
      <w:r w:rsidR="002E1985">
        <w:rPr>
          <w:rFonts w:ascii="Times New Roman" w:hAnsi="Times New Roman" w:cs="Times New Roman"/>
          <w:color w:val="000000"/>
          <w:sz w:val="24"/>
          <w:szCs w:val="24"/>
        </w:rPr>
        <w:t xml:space="preserve">ультаты </w:t>
      </w:r>
      <w:proofErr w:type="spellStart"/>
      <w:r w:rsidR="002E1985">
        <w:rPr>
          <w:rFonts w:ascii="Times New Roman" w:hAnsi="Times New Roman" w:cs="Times New Roman"/>
          <w:color w:val="000000"/>
          <w:sz w:val="24"/>
          <w:szCs w:val="24"/>
        </w:rPr>
        <w:t>самообследования</w:t>
      </w:r>
      <w:proofErr w:type="spellEnd"/>
      <w:r w:rsidR="002E1985">
        <w:rPr>
          <w:rFonts w:ascii="Times New Roman" w:hAnsi="Times New Roman" w:cs="Times New Roman"/>
          <w:color w:val="000000"/>
          <w:sz w:val="24"/>
          <w:szCs w:val="24"/>
        </w:rPr>
        <w:t xml:space="preserve"> за 2022</w:t>
      </w:r>
      <w:r w:rsidRPr="00F10C09">
        <w:rPr>
          <w:rFonts w:ascii="Times New Roman" w:hAnsi="Times New Roman" w:cs="Times New Roman"/>
          <w:color w:val="000000"/>
          <w:sz w:val="24"/>
          <w:szCs w:val="24"/>
        </w:rPr>
        <w:t xml:space="preserve"> год свидетельствуют о стабильном уровне функционирования </w:t>
      </w:r>
      <w:r w:rsidR="00362252" w:rsidRPr="00F10C09">
        <w:rPr>
          <w:rFonts w:ascii="Times New Roman" w:hAnsi="Times New Roman" w:cs="Times New Roman"/>
          <w:color w:val="000000"/>
          <w:sz w:val="24"/>
          <w:szCs w:val="24"/>
        </w:rPr>
        <w:t xml:space="preserve">ОП </w:t>
      </w:r>
      <w:r w:rsidRPr="00F10C09">
        <w:rPr>
          <w:rFonts w:ascii="Times New Roman" w:hAnsi="Times New Roman" w:cs="Times New Roman"/>
          <w:color w:val="000000"/>
          <w:sz w:val="24"/>
          <w:szCs w:val="24"/>
        </w:rPr>
        <w:t xml:space="preserve">ДО, включая: исполнение требований законодательства в области дошкольного образования; стабильные результаты по созданию условий, обеспечивающих качество образовательной деятельности: последовательное развитие кадрового обеспечения, укрепление материально-технической базы, учебно-методического обеспечения. </w:t>
      </w: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Содержание образовательной деятельности организации соответствует требованиям ОП ДО ДОО и ФГОС ДО. </w:t>
      </w:r>
    </w:p>
    <w:p w:rsidR="00362252" w:rsidRPr="00F10C09" w:rsidRDefault="00E74264" w:rsidP="00F10C09">
      <w:pPr>
        <w:spacing w:after="0"/>
        <w:ind w:firstLine="851"/>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Эффективность педагогических действий по усвоению образовательной программы воспитанниками находится на достаточном уровне, отмечены достижения воспитанников на конкурсах, соревнованиях. </w:t>
      </w:r>
    </w:p>
    <w:p w:rsidR="00362252" w:rsidRPr="00F10C09" w:rsidRDefault="00362252" w:rsidP="00F10C09">
      <w:pPr>
        <w:spacing w:after="0"/>
        <w:ind w:firstLine="851"/>
        <w:jc w:val="both"/>
        <w:rPr>
          <w:rFonts w:ascii="Times New Roman" w:hAnsi="Times New Roman" w:cs="Times New Roman"/>
          <w:b/>
          <w:sz w:val="24"/>
          <w:szCs w:val="24"/>
        </w:rPr>
      </w:pPr>
      <w:r w:rsidRPr="00F10C09">
        <w:rPr>
          <w:rFonts w:ascii="Times New Roman" w:hAnsi="Times New Roman" w:cs="Times New Roman"/>
          <w:color w:val="000000"/>
          <w:sz w:val="24"/>
          <w:szCs w:val="24"/>
        </w:rPr>
        <w:t>О</w:t>
      </w:r>
      <w:r w:rsidR="008F5E65" w:rsidRPr="00F10C09">
        <w:rPr>
          <w:rFonts w:ascii="Times New Roman" w:hAnsi="Times New Roman" w:cs="Times New Roman"/>
          <w:sz w:val="24"/>
          <w:szCs w:val="24"/>
        </w:rPr>
        <w:t>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r w:rsidRPr="00F10C09">
        <w:rPr>
          <w:rFonts w:ascii="Times New Roman" w:hAnsi="Times New Roman" w:cs="Times New Roman"/>
          <w:sz w:val="24"/>
          <w:szCs w:val="24"/>
        </w:rPr>
        <w:t xml:space="preserve"> </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362252" w:rsidRPr="00F10C09" w:rsidRDefault="008F5E65" w:rsidP="00F10C09">
      <w:pPr>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lastRenderedPageBreak/>
        <w:t>На ОП ДО работает коллектив из числа профессионально подготовленных кадров, наблюдается повышение профессионального уровня педагогов, создан благоприятный социально-психо</w:t>
      </w:r>
      <w:r w:rsidR="008B7DFA" w:rsidRPr="00F10C09">
        <w:rPr>
          <w:rFonts w:ascii="Times New Roman" w:hAnsi="Times New Roman" w:cs="Times New Roman"/>
          <w:sz w:val="24"/>
          <w:szCs w:val="24"/>
        </w:rPr>
        <w:t>логический климат в коллективе</w:t>
      </w:r>
      <w:r w:rsidRPr="00F10C09">
        <w:rPr>
          <w:rFonts w:ascii="Times New Roman" w:hAnsi="Times New Roman" w:cs="Times New Roman"/>
          <w:sz w:val="24"/>
          <w:szCs w:val="24"/>
        </w:rPr>
        <w:t>.</w:t>
      </w:r>
      <w:r w:rsidR="008B7DFA" w:rsidRPr="00F10C09">
        <w:rPr>
          <w:rFonts w:ascii="Times New Roman" w:hAnsi="Times New Roman" w:cs="Times New Roman"/>
          <w:sz w:val="24"/>
          <w:szCs w:val="24"/>
        </w:rPr>
        <w:t xml:space="preserve"> </w:t>
      </w:r>
      <w:r w:rsidRPr="00F10C09">
        <w:rPr>
          <w:rFonts w:ascii="Times New Roman" w:hAnsi="Times New Roman" w:cs="Times New Roman"/>
          <w:sz w:val="24"/>
          <w:szCs w:val="24"/>
        </w:rPr>
        <w:t>Материально-техническая база, соответствует санитарно-гигиеническим требованиям.</w:t>
      </w:r>
      <w:r w:rsidR="008B7DFA" w:rsidRPr="00F10C09">
        <w:rPr>
          <w:rFonts w:ascii="Times New Roman" w:hAnsi="Times New Roman" w:cs="Times New Roman"/>
          <w:sz w:val="24"/>
          <w:szCs w:val="24"/>
        </w:rPr>
        <w:t xml:space="preserve"> </w:t>
      </w:r>
      <w:r w:rsidR="00362252" w:rsidRPr="00F10C09">
        <w:rPr>
          <w:rFonts w:ascii="Times New Roman" w:hAnsi="Times New Roman" w:cs="Times New Roman"/>
          <w:color w:val="000000"/>
          <w:sz w:val="24"/>
          <w:szCs w:val="24"/>
        </w:rPr>
        <w:t>Результаты работы, в целом, соответствуют поставленным целям и задачам.</w:t>
      </w:r>
    </w:p>
    <w:p w:rsidR="00EC51FB" w:rsidRPr="00F10C09" w:rsidRDefault="00EC51FB" w:rsidP="00F10C09">
      <w:pPr>
        <w:spacing w:after="0"/>
        <w:ind w:firstLine="851"/>
        <w:jc w:val="both"/>
        <w:rPr>
          <w:rFonts w:ascii="Times New Roman" w:hAnsi="Times New Roman" w:cs="Times New Roman"/>
          <w:sz w:val="24"/>
          <w:szCs w:val="24"/>
        </w:rPr>
      </w:pPr>
    </w:p>
    <w:p w:rsidR="00336336" w:rsidRPr="00F10C09" w:rsidRDefault="00336336" w:rsidP="00F10C09">
      <w:pPr>
        <w:spacing w:after="0"/>
        <w:jc w:val="center"/>
        <w:rPr>
          <w:rFonts w:ascii="Times New Roman" w:hAnsi="Times New Roman" w:cs="Times New Roman"/>
          <w:sz w:val="24"/>
          <w:szCs w:val="24"/>
        </w:rPr>
      </w:pPr>
      <w:r w:rsidRPr="00F10C09">
        <w:rPr>
          <w:rFonts w:ascii="Times New Roman" w:hAnsi="Times New Roman" w:cs="Times New Roman"/>
          <w:b/>
          <w:bCs/>
          <w:sz w:val="24"/>
          <w:szCs w:val="24"/>
        </w:rPr>
        <w:t>II. Показатели деятельности дошкольной образовательной организации</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1414"/>
        <w:gridCol w:w="1421"/>
        <w:gridCol w:w="1417"/>
      </w:tblGrid>
      <w:tr w:rsidR="00BB4015" w:rsidRPr="00F10C09" w:rsidTr="00D8042D">
        <w:trPr>
          <w:trHeight w:val="612"/>
        </w:trPr>
        <w:tc>
          <w:tcPr>
            <w:tcW w:w="959" w:type="dxa"/>
          </w:tcPr>
          <w:p w:rsidR="00336336" w:rsidRPr="00D8042D" w:rsidRDefault="00336336" w:rsidP="00F10C09">
            <w:pPr>
              <w:pStyle w:val="Default"/>
              <w:spacing w:line="276" w:lineRule="auto"/>
            </w:pPr>
            <w:r w:rsidRPr="00D8042D">
              <w:tab/>
            </w:r>
            <w:proofErr w:type="gramStart"/>
            <w:r w:rsidRPr="00D8042D">
              <w:t>п</w:t>
            </w:r>
            <w:proofErr w:type="gramEnd"/>
            <w:r w:rsidRPr="00D8042D">
              <w:t xml:space="preserve">/п </w:t>
            </w:r>
          </w:p>
        </w:tc>
        <w:tc>
          <w:tcPr>
            <w:tcW w:w="4536" w:type="dxa"/>
          </w:tcPr>
          <w:p w:rsidR="00336336" w:rsidRPr="00D8042D" w:rsidRDefault="00336336" w:rsidP="00F10C09">
            <w:pPr>
              <w:pStyle w:val="Default"/>
              <w:spacing w:line="276" w:lineRule="auto"/>
            </w:pPr>
            <w:r w:rsidRPr="00D8042D">
              <w:t xml:space="preserve">Показатели </w:t>
            </w:r>
          </w:p>
        </w:tc>
        <w:tc>
          <w:tcPr>
            <w:tcW w:w="1414" w:type="dxa"/>
          </w:tcPr>
          <w:p w:rsidR="00336336" w:rsidRPr="00D8042D" w:rsidRDefault="00336336" w:rsidP="00F10C09">
            <w:pPr>
              <w:pStyle w:val="Default"/>
              <w:spacing w:line="276" w:lineRule="auto"/>
            </w:pPr>
            <w:r w:rsidRPr="00D8042D">
              <w:t xml:space="preserve">Единица измерения </w:t>
            </w:r>
          </w:p>
        </w:tc>
        <w:tc>
          <w:tcPr>
            <w:tcW w:w="1421" w:type="dxa"/>
          </w:tcPr>
          <w:p w:rsidR="00336336" w:rsidRPr="00D8042D" w:rsidRDefault="00336336" w:rsidP="00F10C09">
            <w:pPr>
              <w:pStyle w:val="Default"/>
              <w:spacing w:line="276" w:lineRule="auto"/>
            </w:pPr>
            <w:r w:rsidRPr="00D8042D">
              <w:t xml:space="preserve">Значение </w:t>
            </w:r>
          </w:p>
          <w:p w:rsidR="00336336" w:rsidRPr="00D8042D" w:rsidRDefault="00336336" w:rsidP="00F10C09">
            <w:pPr>
              <w:pStyle w:val="Default"/>
              <w:spacing w:line="276" w:lineRule="auto"/>
            </w:pPr>
            <w:r w:rsidRPr="00D8042D">
              <w:t>(</w:t>
            </w:r>
            <w:proofErr w:type="gramStart"/>
            <w:r w:rsidRPr="00D8042D">
              <w:t>за</w:t>
            </w:r>
            <w:proofErr w:type="gramEnd"/>
            <w:r w:rsidRPr="00D8042D">
              <w:t xml:space="preserve"> отчетный период) </w:t>
            </w:r>
          </w:p>
        </w:tc>
        <w:tc>
          <w:tcPr>
            <w:tcW w:w="1417" w:type="dxa"/>
          </w:tcPr>
          <w:p w:rsidR="00336336" w:rsidRPr="00D8042D" w:rsidRDefault="00336336" w:rsidP="00F10C09">
            <w:pPr>
              <w:pStyle w:val="Default"/>
              <w:spacing w:line="276" w:lineRule="auto"/>
            </w:pPr>
            <w:r w:rsidRPr="00D8042D">
              <w:t xml:space="preserve">Значение (за период, </w:t>
            </w:r>
            <w:proofErr w:type="spellStart"/>
            <w:proofErr w:type="gramStart"/>
            <w:r w:rsidRPr="00D8042D">
              <w:t>предшест</w:t>
            </w:r>
            <w:r w:rsidR="00D8042D">
              <w:t>-</w:t>
            </w:r>
            <w:r w:rsidRPr="00D8042D">
              <w:t>вующий</w:t>
            </w:r>
            <w:proofErr w:type="spellEnd"/>
            <w:proofErr w:type="gramEnd"/>
            <w:r w:rsidRPr="00D8042D">
              <w:t xml:space="preserve"> отчетному) </w:t>
            </w:r>
          </w:p>
        </w:tc>
      </w:tr>
      <w:tr w:rsidR="00336336" w:rsidRPr="00F10C09" w:rsidTr="00D8042D">
        <w:trPr>
          <w:trHeight w:val="109"/>
        </w:trPr>
        <w:tc>
          <w:tcPr>
            <w:tcW w:w="959" w:type="dxa"/>
          </w:tcPr>
          <w:p w:rsidR="00336336" w:rsidRPr="00F10C09" w:rsidRDefault="00336336" w:rsidP="00F10C09">
            <w:pPr>
              <w:pStyle w:val="Default"/>
              <w:spacing w:line="276" w:lineRule="auto"/>
            </w:pPr>
            <w:r w:rsidRPr="00F10C09">
              <w:t xml:space="preserve">1. </w:t>
            </w:r>
          </w:p>
        </w:tc>
        <w:tc>
          <w:tcPr>
            <w:tcW w:w="8788" w:type="dxa"/>
            <w:gridSpan w:val="4"/>
          </w:tcPr>
          <w:p w:rsidR="00336336" w:rsidRPr="00F10C09" w:rsidRDefault="00336336" w:rsidP="00F10C09">
            <w:pPr>
              <w:pStyle w:val="Default"/>
              <w:spacing w:line="276" w:lineRule="auto"/>
            </w:pPr>
            <w:r w:rsidRPr="00F10C09">
              <w:t xml:space="preserve">Образовательная деятельность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осваивающих </w:t>
            </w:r>
            <w:r w:rsidR="003D707A" w:rsidRPr="00F10C09">
              <w:t xml:space="preserve">общеобразовательную - </w:t>
            </w:r>
            <w:r w:rsidRPr="00F10C09">
              <w:t xml:space="preserve">образовательную программу дошкольного образования, в том числе: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D8042D" w:rsidP="00F10C09">
            <w:pPr>
              <w:pStyle w:val="Default"/>
              <w:spacing w:line="276" w:lineRule="auto"/>
            </w:pPr>
            <w:r>
              <w:t>170</w:t>
            </w:r>
          </w:p>
        </w:tc>
        <w:tc>
          <w:tcPr>
            <w:tcW w:w="1417" w:type="dxa"/>
          </w:tcPr>
          <w:p w:rsidR="00336336" w:rsidRPr="00F10C09" w:rsidRDefault="00D8042D" w:rsidP="00F10C09">
            <w:pPr>
              <w:pStyle w:val="Default"/>
              <w:spacing w:line="276" w:lineRule="auto"/>
              <w:rPr>
                <w:color w:val="FF0000"/>
              </w:rPr>
            </w:pPr>
            <w:r>
              <w:rPr>
                <w:color w:val="auto"/>
              </w:rPr>
              <w:t>174</w:t>
            </w:r>
            <w:r w:rsidR="00336336" w:rsidRPr="00F10C09">
              <w:rPr>
                <w:color w:val="auto"/>
              </w:rPr>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D8042D" w:rsidP="00F10C09">
            <w:pPr>
              <w:pStyle w:val="Default"/>
              <w:spacing w:line="276" w:lineRule="auto"/>
            </w:pPr>
            <w:r>
              <w:t>170</w:t>
            </w:r>
            <w:r w:rsidR="00336336" w:rsidRPr="00F10C09">
              <w:t xml:space="preserve"> </w:t>
            </w:r>
          </w:p>
        </w:tc>
        <w:tc>
          <w:tcPr>
            <w:tcW w:w="1417" w:type="dxa"/>
          </w:tcPr>
          <w:p w:rsidR="00336336" w:rsidRPr="00F10C09" w:rsidRDefault="00D8042D" w:rsidP="00F10C09">
            <w:pPr>
              <w:pStyle w:val="Default"/>
              <w:spacing w:line="276" w:lineRule="auto"/>
              <w:rPr>
                <w:color w:val="FF0000"/>
              </w:rPr>
            </w:pPr>
            <w:r>
              <w:rPr>
                <w:color w:val="auto"/>
              </w:rPr>
              <w:t>174</w:t>
            </w:r>
          </w:p>
        </w:tc>
      </w:tr>
      <w:tr w:rsidR="00BB4015" w:rsidRPr="00F10C09" w:rsidTr="00D8042D">
        <w:trPr>
          <w:trHeight w:val="247"/>
        </w:trPr>
        <w:tc>
          <w:tcPr>
            <w:tcW w:w="959" w:type="dxa"/>
          </w:tcPr>
          <w:p w:rsidR="00336336" w:rsidRPr="00F10C09" w:rsidRDefault="00336336" w:rsidP="00F10C09">
            <w:pPr>
              <w:pStyle w:val="Default"/>
              <w:spacing w:line="276" w:lineRule="auto"/>
            </w:pPr>
            <w:r w:rsidRPr="00F10C09">
              <w:t xml:space="preserve">1.1.2. </w:t>
            </w:r>
          </w:p>
        </w:tc>
        <w:tc>
          <w:tcPr>
            <w:tcW w:w="4536" w:type="dxa"/>
          </w:tcPr>
          <w:p w:rsidR="00336336" w:rsidRPr="00F10C09" w:rsidRDefault="00336336" w:rsidP="00F10C09">
            <w:pPr>
              <w:pStyle w:val="Default"/>
              <w:spacing w:line="276" w:lineRule="auto"/>
            </w:pPr>
            <w:r w:rsidRPr="00F10C09">
              <w:t xml:space="preserve">В режиме кратковременного пребывания </w:t>
            </w:r>
          </w:p>
          <w:p w:rsidR="00336336" w:rsidRPr="00F10C09" w:rsidRDefault="00336336" w:rsidP="00F10C09">
            <w:pPr>
              <w:pStyle w:val="Default"/>
              <w:spacing w:line="276" w:lineRule="auto"/>
            </w:pPr>
            <w:r w:rsidRPr="00F10C09">
              <w:t xml:space="preserve">(3 - 5 часов)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1.1.3. </w:t>
            </w:r>
          </w:p>
        </w:tc>
        <w:tc>
          <w:tcPr>
            <w:tcW w:w="4536" w:type="dxa"/>
          </w:tcPr>
          <w:p w:rsidR="00336336" w:rsidRPr="00F10C09" w:rsidRDefault="00336336" w:rsidP="00F10C09">
            <w:pPr>
              <w:pStyle w:val="Default"/>
              <w:spacing w:line="276" w:lineRule="auto"/>
            </w:pPr>
            <w:r w:rsidRPr="00F10C09">
              <w:t xml:space="preserve">В семейной дошкольной группе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1.1.4. </w:t>
            </w:r>
          </w:p>
        </w:tc>
        <w:tc>
          <w:tcPr>
            <w:tcW w:w="4536" w:type="dxa"/>
          </w:tcPr>
          <w:p w:rsidR="00336336" w:rsidRPr="00F10C09" w:rsidRDefault="00336336" w:rsidP="00F10C09">
            <w:pPr>
              <w:pStyle w:val="Default"/>
              <w:spacing w:line="276" w:lineRule="auto"/>
            </w:pPr>
            <w:r w:rsidRPr="00F10C09">
              <w:t xml:space="preserve">В форме семейного образования с психолого-педагогическим сопровождением на базе дошкольной образовательной организации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1.2.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до 3 лет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BB4015" w:rsidP="00F10C09">
            <w:pPr>
              <w:pStyle w:val="Default"/>
              <w:spacing w:line="276" w:lineRule="auto"/>
              <w:rPr>
                <w:color w:val="auto"/>
              </w:rPr>
            </w:pPr>
            <w:r w:rsidRPr="00F10C09">
              <w:rPr>
                <w:color w:val="auto"/>
              </w:rPr>
              <w:t>4</w:t>
            </w:r>
            <w:r w:rsidR="00336336" w:rsidRPr="00F10C09">
              <w:rPr>
                <w:color w:val="auto"/>
              </w:rPr>
              <w:t xml:space="preserve">1 </w:t>
            </w:r>
          </w:p>
        </w:tc>
        <w:tc>
          <w:tcPr>
            <w:tcW w:w="1417" w:type="dxa"/>
          </w:tcPr>
          <w:p w:rsidR="00336336" w:rsidRPr="00F10C09" w:rsidRDefault="00BB4015" w:rsidP="00F10C09">
            <w:pPr>
              <w:pStyle w:val="Default"/>
              <w:spacing w:line="276" w:lineRule="auto"/>
              <w:rPr>
                <w:color w:val="auto"/>
              </w:rPr>
            </w:pPr>
            <w:r w:rsidRPr="00F10C09">
              <w:rPr>
                <w:color w:val="auto"/>
              </w:rPr>
              <w:t>46</w:t>
            </w:r>
          </w:p>
        </w:tc>
      </w:tr>
      <w:tr w:rsidR="00BB4015" w:rsidRPr="00F10C09" w:rsidTr="00D8042D">
        <w:trPr>
          <w:trHeight w:val="252"/>
        </w:trPr>
        <w:tc>
          <w:tcPr>
            <w:tcW w:w="959" w:type="dxa"/>
          </w:tcPr>
          <w:p w:rsidR="00336336" w:rsidRPr="00F10C09" w:rsidRDefault="00336336" w:rsidP="00F10C09">
            <w:pPr>
              <w:pStyle w:val="Default"/>
              <w:spacing w:line="276" w:lineRule="auto"/>
            </w:pPr>
            <w:r w:rsidRPr="00F10C09">
              <w:t xml:space="preserve">1.3.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от 3 до 8 лет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BB4015" w:rsidP="00F10C09">
            <w:pPr>
              <w:pStyle w:val="Default"/>
              <w:spacing w:line="276" w:lineRule="auto"/>
            </w:pPr>
            <w:r w:rsidRPr="00F10C09">
              <w:t>133</w:t>
            </w:r>
          </w:p>
        </w:tc>
        <w:tc>
          <w:tcPr>
            <w:tcW w:w="1417" w:type="dxa"/>
          </w:tcPr>
          <w:p w:rsidR="00336336" w:rsidRPr="00F10C09" w:rsidRDefault="00BB4015" w:rsidP="00F10C09">
            <w:pPr>
              <w:pStyle w:val="Default"/>
              <w:spacing w:line="276" w:lineRule="auto"/>
            </w:pPr>
            <w:r w:rsidRPr="00F10C09">
              <w:t>131</w:t>
            </w:r>
            <w:r w:rsidR="00336336" w:rsidRPr="00F10C09">
              <w:t xml:space="preserve">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1.4.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воспитанников в общей численности воспитанников, получающих услуги присмотра и ухода: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1</w:t>
            </w:r>
            <w:r w:rsidR="00D8042D">
              <w:t>70</w:t>
            </w:r>
            <w:r w:rsidRPr="00F10C09">
              <w:t xml:space="preserve">/100% </w:t>
            </w:r>
          </w:p>
        </w:tc>
        <w:tc>
          <w:tcPr>
            <w:tcW w:w="1417" w:type="dxa"/>
          </w:tcPr>
          <w:p w:rsidR="00336336" w:rsidRPr="00F10C09" w:rsidRDefault="00D8042D" w:rsidP="00F10C09">
            <w:pPr>
              <w:pStyle w:val="Default"/>
              <w:spacing w:line="276" w:lineRule="auto"/>
            </w:pPr>
            <w:r>
              <w:t>174</w:t>
            </w:r>
            <w:r w:rsidR="00336336" w:rsidRPr="00F10C09">
              <w:t xml:space="preserve"> /100%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1</w:t>
            </w:r>
            <w:r w:rsidR="00D8042D">
              <w:t>70</w:t>
            </w:r>
            <w:r w:rsidR="003D707A" w:rsidRPr="00F10C09">
              <w:t>/100</w:t>
            </w:r>
            <w:r w:rsidRPr="00F10C09">
              <w:t xml:space="preserve">% </w:t>
            </w:r>
          </w:p>
        </w:tc>
        <w:tc>
          <w:tcPr>
            <w:tcW w:w="1417" w:type="dxa"/>
          </w:tcPr>
          <w:p w:rsidR="00336336" w:rsidRPr="00F10C09" w:rsidRDefault="00D8042D" w:rsidP="00F10C09">
            <w:pPr>
              <w:pStyle w:val="Default"/>
              <w:spacing w:line="276" w:lineRule="auto"/>
            </w:pPr>
            <w:r>
              <w:t>174</w:t>
            </w:r>
            <w:r w:rsidR="00336336" w:rsidRPr="00F10C09">
              <w:t xml:space="preserve">/87%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1.4.2. </w:t>
            </w:r>
          </w:p>
        </w:tc>
        <w:tc>
          <w:tcPr>
            <w:tcW w:w="4536" w:type="dxa"/>
          </w:tcPr>
          <w:p w:rsidR="00336336" w:rsidRPr="00F10C09" w:rsidRDefault="00336336" w:rsidP="00F10C09">
            <w:pPr>
              <w:pStyle w:val="Default"/>
              <w:spacing w:line="276" w:lineRule="auto"/>
            </w:pPr>
            <w:r w:rsidRPr="00F10C09">
              <w:t xml:space="preserve">В режиме продленного дня (12 - 14 часов)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36336" w:rsidP="00F10C09">
            <w:pPr>
              <w:pStyle w:val="Default"/>
              <w:spacing w:line="276" w:lineRule="auto"/>
            </w:pPr>
            <w:r w:rsidRPr="00F10C09">
              <w:t xml:space="preserve">0 /0% </w:t>
            </w:r>
          </w:p>
        </w:tc>
        <w:tc>
          <w:tcPr>
            <w:tcW w:w="1417" w:type="dxa"/>
          </w:tcPr>
          <w:p w:rsidR="00336336" w:rsidRPr="00F10C09" w:rsidRDefault="00336336" w:rsidP="00F10C09">
            <w:pPr>
              <w:pStyle w:val="Default"/>
              <w:spacing w:line="276" w:lineRule="auto"/>
            </w:pPr>
            <w:r w:rsidRPr="00F10C09">
              <w:t xml:space="preserve">0 /0%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1.4.3. </w:t>
            </w:r>
          </w:p>
        </w:tc>
        <w:tc>
          <w:tcPr>
            <w:tcW w:w="4536" w:type="dxa"/>
          </w:tcPr>
          <w:p w:rsidR="00336336" w:rsidRPr="00F10C09" w:rsidRDefault="00336336" w:rsidP="00F10C09">
            <w:pPr>
              <w:pStyle w:val="Default"/>
              <w:spacing w:line="276" w:lineRule="auto"/>
            </w:pPr>
            <w:r w:rsidRPr="00F10C09">
              <w:t xml:space="preserve">В режиме круглосуточного пребывания </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3D707A" w:rsidP="00F10C09">
            <w:pPr>
              <w:pStyle w:val="Default"/>
              <w:spacing w:line="276" w:lineRule="auto"/>
            </w:pPr>
            <w:r w:rsidRPr="00F10C09">
              <w:t>0</w:t>
            </w:r>
            <w:r w:rsidR="00336336" w:rsidRPr="00F10C09">
              <w:t xml:space="preserve">% </w:t>
            </w:r>
          </w:p>
        </w:tc>
        <w:tc>
          <w:tcPr>
            <w:tcW w:w="1417" w:type="dxa"/>
          </w:tcPr>
          <w:p w:rsidR="00336336" w:rsidRPr="00F10C09" w:rsidRDefault="003D707A" w:rsidP="00F10C09">
            <w:pPr>
              <w:pStyle w:val="Default"/>
              <w:spacing w:line="276" w:lineRule="auto"/>
            </w:pPr>
            <w:r w:rsidRPr="00F10C09">
              <w:t>0</w:t>
            </w:r>
            <w:r w:rsidR="00336336" w:rsidRPr="00F10C09">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1.5.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w:t>
            </w:r>
            <w:r w:rsidR="00BB4015" w:rsidRPr="00F10C09">
              <w:t>воспитанников с ОВЗ в общей численности воспитанников, получающих услуги:</w:t>
            </w:r>
          </w:p>
        </w:tc>
        <w:tc>
          <w:tcPr>
            <w:tcW w:w="1414" w:type="dxa"/>
          </w:tcPr>
          <w:p w:rsidR="00336336" w:rsidRPr="00F10C09" w:rsidRDefault="00336336" w:rsidP="00F10C09">
            <w:pPr>
              <w:pStyle w:val="Default"/>
              <w:spacing w:line="276" w:lineRule="auto"/>
            </w:pPr>
            <w:proofErr w:type="gramStart"/>
            <w:r w:rsidRPr="00F10C09">
              <w:t>человек</w:t>
            </w:r>
            <w:proofErr w:type="gramEnd"/>
            <w:r w:rsidRPr="00F10C09">
              <w:t xml:space="preserve">/% </w:t>
            </w:r>
          </w:p>
        </w:tc>
        <w:tc>
          <w:tcPr>
            <w:tcW w:w="1421" w:type="dxa"/>
          </w:tcPr>
          <w:p w:rsidR="00336336" w:rsidRPr="00F10C09" w:rsidRDefault="00EF0206" w:rsidP="00F10C09">
            <w:pPr>
              <w:pStyle w:val="Default"/>
              <w:spacing w:line="276" w:lineRule="auto"/>
            </w:pPr>
            <w:r>
              <w:t>75</w:t>
            </w:r>
            <w:r w:rsidR="00336336" w:rsidRPr="00F10C09">
              <w:t xml:space="preserve">/100% </w:t>
            </w:r>
          </w:p>
        </w:tc>
        <w:tc>
          <w:tcPr>
            <w:tcW w:w="1417" w:type="dxa"/>
          </w:tcPr>
          <w:p w:rsidR="00336336" w:rsidRPr="00F10C09" w:rsidRDefault="00D8042D" w:rsidP="00F10C09">
            <w:pPr>
              <w:pStyle w:val="Default"/>
              <w:spacing w:line="276" w:lineRule="auto"/>
            </w:pPr>
            <w:r>
              <w:t>7</w:t>
            </w:r>
            <w:r w:rsidR="0023161E" w:rsidRPr="00F10C09">
              <w:t>5</w:t>
            </w:r>
            <w:r w:rsidR="00336336"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коррекции недостатков в физическом и (или) психическом развитии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EF0206" w:rsidP="00F10C09">
            <w:pPr>
              <w:pStyle w:val="Default"/>
              <w:spacing w:line="276" w:lineRule="auto"/>
            </w:pPr>
            <w:r>
              <w:t>75</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D8042D"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 xml:space="preserve">По освоению </w:t>
            </w:r>
            <w:proofErr w:type="gramStart"/>
            <w:r>
              <w:t xml:space="preserve">ООП </w:t>
            </w:r>
            <w:r w:rsidR="00BB4015" w:rsidRPr="00F10C09">
              <w:t xml:space="preserve"> дошкольного</w:t>
            </w:r>
            <w:proofErr w:type="gramEnd"/>
            <w:r w:rsidR="00BB4015" w:rsidRPr="00F10C09">
              <w:t xml:space="preserve"> образования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EF0206" w:rsidP="00F10C09">
            <w:pPr>
              <w:pStyle w:val="Default"/>
              <w:spacing w:line="276" w:lineRule="auto"/>
            </w:pPr>
            <w:r>
              <w:t>75</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присмотру и уходу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EF0206" w:rsidP="00F10C09">
            <w:pPr>
              <w:pStyle w:val="Default"/>
              <w:spacing w:line="276" w:lineRule="auto"/>
            </w:pPr>
            <w:r>
              <w:t>75</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lastRenderedPageBreak/>
              <w:t xml:space="preserve">1.6.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день</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4612C0" w:rsidP="00F10C09">
            <w:pPr>
              <w:pStyle w:val="Default"/>
              <w:spacing w:line="276" w:lineRule="auto"/>
            </w:pPr>
            <w:r w:rsidRPr="00F10C09">
              <w:t>18</w:t>
            </w:r>
            <w:r w:rsidR="00BB4015" w:rsidRPr="00F10C09">
              <w:t xml:space="preserve"> дней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18</w:t>
            </w:r>
            <w:r w:rsidR="00BB4015" w:rsidRPr="00F10C09">
              <w:t xml:space="preserve"> дней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Общая численность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18</w:t>
            </w:r>
            <w:r w:rsidR="00BB4015" w:rsidRPr="00F10C09">
              <w:t xml:space="preserve">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10/55,5%</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7 /38,5%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8/44,4%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7 /38,5%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8/44,4%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1.7.4.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8/44,4%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666"/>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63738" w:rsidP="00F10C09">
            <w:pPr>
              <w:pStyle w:val="Default"/>
              <w:spacing w:line="276" w:lineRule="auto"/>
            </w:pPr>
            <w:r w:rsidRPr="00F10C09">
              <w:t>14/77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14/77%</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Высшая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9/50</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9/50</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Первая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5 /27,7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5 /27,7</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4252" w:type="dxa"/>
            <w:gridSpan w:val="3"/>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До 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t>5/27,7</w:t>
            </w:r>
            <w:r w:rsidRPr="00F10C09">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2/11%</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t>Свыше 2</w:t>
            </w:r>
            <w:r w:rsidR="00BB4015" w:rsidRPr="00F10C09">
              <w:t xml:space="preserve">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t>4/22,2%</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8 /44%</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1.10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B53F8A" w:rsidP="00F10C09">
            <w:pPr>
              <w:pStyle w:val="Default"/>
              <w:spacing w:line="276" w:lineRule="auto"/>
            </w:pPr>
            <w:r w:rsidRPr="00F10C09">
              <w:t>1 /5,5</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jc w:val="center"/>
            </w:pPr>
            <w:r w:rsidRPr="00F10C09">
              <w:t>1 /5,5%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083C66" w:rsidP="00083C66">
            <w:pPr>
              <w:pStyle w:val="Default"/>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 /5.5%</w:t>
            </w:r>
          </w:p>
        </w:tc>
      </w:tr>
      <w:tr w:rsidR="00923347"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lastRenderedPageBreak/>
              <w:t xml:space="preserve">1.12. </w:t>
            </w:r>
          </w:p>
        </w:tc>
        <w:tc>
          <w:tcPr>
            <w:tcW w:w="4536"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 xml:space="preserve">18 / 100% </w:t>
            </w:r>
          </w:p>
        </w:tc>
        <w:tc>
          <w:tcPr>
            <w:tcW w:w="1417" w:type="dxa"/>
            <w:tcBorders>
              <w:top w:val="single" w:sz="4" w:space="0" w:color="auto"/>
              <w:left w:val="single" w:sz="4" w:space="0" w:color="auto"/>
              <w:bottom w:val="single" w:sz="4" w:space="0" w:color="auto"/>
              <w:right w:val="single" w:sz="4" w:space="0" w:color="auto"/>
            </w:tcBorders>
          </w:tcPr>
          <w:p w:rsidR="00923347" w:rsidRPr="00F10C09" w:rsidRDefault="00083C66" w:rsidP="00F10C09">
            <w:pPr>
              <w:pStyle w:val="Default"/>
              <w:spacing w:line="276" w:lineRule="auto"/>
            </w:pPr>
            <w:r>
              <w:t>18</w:t>
            </w:r>
            <w:r w:rsidR="00923347" w:rsidRPr="00F10C09">
              <w:t xml:space="preserve"> / 100%</w:t>
            </w:r>
          </w:p>
        </w:tc>
      </w:tr>
      <w:tr w:rsidR="00BB4015"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923347" w:rsidP="00F10C09">
            <w:pPr>
              <w:pStyle w:val="Default"/>
              <w:spacing w:line="276" w:lineRule="auto"/>
            </w:pPr>
            <w:r w:rsidRPr="00F10C09">
              <w:t>1.13</w:t>
            </w:r>
            <w:r w:rsidR="00BB4015" w:rsidRPr="00F10C09">
              <w:t xml:space="preserve">.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Численность/удельный вес численности педагогических и административно-хозяйственных работников, прошедших</w:t>
            </w:r>
            <w:r w:rsidR="00923347" w:rsidRPr="00F10C09">
              <w:t xml:space="preserve"> повышение </w:t>
            </w:r>
            <w:r w:rsidRPr="00F10C09">
              <w:t>квалификации</w:t>
            </w:r>
            <w:r w:rsidR="00923347" w:rsidRPr="00F10C09">
              <w:t xml:space="preserve"> </w:t>
            </w:r>
            <w:r w:rsidRPr="00F10C09">
              <w:t xml:space="preserve">по </w:t>
            </w:r>
            <w:r w:rsidR="00923347" w:rsidRPr="00F10C09">
              <w:t xml:space="preserve">применению </w:t>
            </w:r>
            <w:r w:rsidRPr="00F10C09">
              <w:t>в образовательно</w:t>
            </w:r>
            <w:r w:rsidR="00923347" w:rsidRPr="00F10C09">
              <w:t xml:space="preserve">м процессе федеральных государственных образовательных стандартов в общей численности </w:t>
            </w:r>
            <w:r w:rsidR="000C0075" w:rsidRPr="00F10C09">
              <w:t>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proofErr w:type="gramStart"/>
            <w:r w:rsidRPr="00F10C09">
              <w:t>человек</w:t>
            </w:r>
            <w:proofErr w:type="gramEnd"/>
            <w:r w:rsidRPr="00F10C09">
              <w:t xml:space="preserve">/%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82D09" w:rsidP="00F10C09">
            <w:pPr>
              <w:pStyle w:val="Default"/>
              <w:spacing w:line="276" w:lineRule="auto"/>
            </w:pPr>
            <w:r w:rsidRPr="00F10C09">
              <w:t>18</w:t>
            </w:r>
            <w:r w:rsidR="00BB4015" w:rsidRPr="00F10C09">
              <w:t xml:space="preserve"> / 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18 / 100%</w:t>
            </w:r>
          </w:p>
        </w:tc>
      </w:tr>
      <w:tr w:rsidR="00C22FA3"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Наличие в образовательной организации следующих работников:</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r>
      <w:tr w:rsidR="00C22FA3" w:rsidRPr="00F10C09" w:rsidTr="00D8042D">
        <w:tblPrEx>
          <w:tblBorders>
            <w:top w:val="nil"/>
            <w:left w:val="nil"/>
            <w:bottom w:val="nil"/>
            <w:right w:val="nil"/>
            <w:insideH w:val="none" w:sz="0" w:space="0" w:color="auto"/>
            <w:insideV w:val="none" w:sz="0" w:space="0" w:color="auto"/>
          </w:tblBorders>
        </w:tblPrEx>
        <w:trPr>
          <w:trHeight w:val="7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1.14.1</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Музыкальный руководитель</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1.14.2</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Инструктор по физической культуре</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C22FA3" w:rsidRPr="00F10C09" w:rsidTr="00D8042D">
        <w:tblPrEx>
          <w:tblBorders>
            <w:top w:val="nil"/>
            <w:left w:val="nil"/>
            <w:bottom w:val="nil"/>
            <w:right w:val="nil"/>
            <w:insideH w:val="none" w:sz="0" w:space="0" w:color="auto"/>
            <w:insideV w:val="none" w:sz="0" w:space="0" w:color="auto"/>
          </w:tblBorders>
        </w:tblPrEx>
        <w:trPr>
          <w:trHeight w:val="331"/>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1.14.3</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учитель</w:t>
            </w:r>
            <w:proofErr w:type="gramEnd"/>
            <w:r w:rsidRPr="00F10C09">
              <w:t>-логопед</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C22FA3" w:rsidRPr="00F10C09" w:rsidTr="00D8042D">
        <w:tblPrEx>
          <w:tblBorders>
            <w:top w:val="nil"/>
            <w:left w:val="nil"/>
            <w:bottom w:val="nil"/>
            <w:right w:val="nil"/>
            <w:insideH w:val="none" w:sz="0" w:space="0" w:color="auto"/>
            <w:insideV w:val="none" w:sz="0" w:space="0" w:color="auto"/>
          </w:tblBorders>
        </w:tblPrEx>
        <w:trPr>
          <w:trHeight w:val="386"/>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учитель</w:t>
            </w:r>
            <w:proofErr w:type="gramEnd"/>
            <w:r w:rsidRPr="00F10C09">
              <w:t>-дефектолог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1.14.5</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Педагог-психолог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C22FA3" w:rsidRPr="00F10C09" w:rsidTr="00D8042D">
        <w:tblPrEx>
          <w:tblBorders>
            <w:top w:val="nil"/>
            <w:left w:val="nil"/>
            <w:bottom w:val="nil"/>
            <w:right w:val="nil"/>
            <w:insideH w:val="none" w:sz="0" w:space="0" w:color="auto"/>
            <w:insideV w:val="none" w:sz="0" w:space="0" w:color="auto"/>
          </w:tblBorders>
        </w:tblPrEx>
        <w:trPr>
          <w:trHeight w:val="452"/>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2.</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Инфраструктура</w:t>
            </w:r>
            <w:r w:rsidR="005E71D6">
              <w:t>:</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roofErr w:type="gramStart"/>
            <w:r w:rsidRPr="00F10C09">
              <w:t>да</w:t>
            </w:r>
            <w:proofErr w:type="gramEnd"/>
          </w:p>
        </w:tc>
      </w:tr>
      <w:tr w:rsidR="00A83821" w:rsidRPr="00F10C09" w:rsidTr="00D8042D">
        <w:tblPrEx>
          <w:tblBorders>
            <w:top w:val="nil"/>
            <w:left w:val="nil"/>
            <w:bottom w:val="nil"/>
            <w:right w:val="nil"/>
            <w:insideH w:val="none" w:sz="0" w:space="0" w:color="auto"/>
            <w:insideV w:val="none" w:sz="0" w:space="0" w:color="auto"/>
          </w:tblBorders>
        </w:tblPrEx>
        <w:trPr>
          <w:trHeight w:val="459"/>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2.1</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физкультурного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p>
        </w:tc>
      </w:tr>
      <w:tr w:rsidR="00A83821" w:rsidRPr="00F10C09" w:rsidTr="00D8042D">
        <w:tblPrEx>
          <w:tblBorders>
            <w:top w:val="nil"/>
            <w:left w:val="nil"/>
            <w:bottom w:val="nil"/>
            <w:right w:val="nil"/>
            <w:insideH w:val="none" w:sz="0" w:space="0" w:color="auto"/>
            <w:insideV w:val="none" w:sz="0" w:space="0" w:color="auto"/>
          </w:tblBorders>
        </w:tblPrEx>
        <w:trPr>
          <w:trHeight w:val="486"/>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2.2</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музыкального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proofErr w:type="gramStart"/>
            <w:r w:rsidRPr="00F10C09">
              <w:t>да</w:t>
            </w:r>
            <w:proofErr w:type="gramEnd"/>
          </w:p>
        </w:tc>
      </w:tr>
      <w:tr w:rsidR="00533FC9"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533FC9" w:rsidRPr="00F10C09" w:rsidRDefault="005E71D6" w:rsidP="00F10C09">
            <w:pPr>
              <w:pStyle w:val="Default"/>
              <w:spacing w:line="276" w:lineRule="auto"/>
            </w:pPr>
            <w:r>
              <w:t>2.3</w:t>
            </w:r>
            <w:r w:rsidR="00533FC9" w:rsidRPr="00F10C09">
              <w:t>.</w:t>
            </w:r>
          </w:p>
        </w:tc>
        <w:tc>
          <w:tcPr>
            <w:tcW w:w="4536"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4"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proofErr w:type="gramStart"/>
            <w:r w:rsidRPr="00F10C09">
              <w:t>да</w:t>
            </w:r>
            <w:proofErr w:type="gramEnd"/>
            <w:r w:rsidRPr="00F10C09">
              <w:t>/нет</w:t>
            </w:r>
          </w:p>
        </w:tc>
        <w:tc>
          <w:tcPr>
            <w:tcW w:w="1421"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proofErr w:type="gramStart"/>
            <w:r w:rsidRPr="00F10C09">
              <w:t>да</w:t>
            </w:r>
            <w:proofErr w:type="gramEnd"/>
          </w:p>
        </w:tc>
        <w:tc>
          <w:tcPr>
            <w:tcW w:w="1417"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proofErr w:type="gramStart"/>
            <w:r w:rsidRPr="00F10C09">
              <w:t>да</w:t>
            </w:r>
            <w:proofErr w:type="gramEnd"/>
          </w:p>
        </w:tc>
      </w:tr>
    </w:tbl>
    <w:p w:rsidR="005E71D6" w:rsidRPr="00F10C09" w:rsidRDefault="005E71D6" w:rsidP="00F10C09">
      <w:pPr>
        <w:spacing w:after="0"/>
        <w:rPr>
          <w:rFonts w:ascii="Times New Roman" w:hAnsi="Times New Roman" w:cs="Times New Roman"/>
          <w:sz w:val="24"/>
          <w:szCs w:val="24"/>
        </w:rPr>
      </w:pPr>
    </w:p>
    <w:sectPr w:rsidR="005E71D6" w:rsidRPr="00F10C09" w:rsidSect="006333E6">
      <w:footerReference w:type="default" r:id="rId16"/>
      <w:pgSz w:w="11906" w:h="16838"/>
      <w:pgMar w:top="851"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0B" w:rsidRDefault="0005230B" w:rsidP="00336336">
      <w:pPr>
        <w:spacing w:after="0" w:line="240" w:lineRule="auto"/>
      </w:pPr>
      <w:r>
        <w:separator/>
      </w:r>
    </w:p>
  </w:endnote>
  <w:endnote w:type="continuationSeparator" w:id="0">
    <w:p w:rsidR="0005230B" w:rsidRDefault="0005230B" w:rsidP="0033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110641"/>
      <w:docPartObj>
        <w:docPartGallery w:val="Page Numbers (Bottom of Page)"/>
        <w:docPartUnique/>
      </w:docPartObj>
    </w:sdtPr>
    <w:sdtContent>
      <w:p w:rsidR="00D87909" w:rsidRDefault="00D87909">
        <w:pPr>
          <w:pStyle w:val="a5"/>
          <w:jc w:val="center"/>
        </w:pPr>
        <w:r>
          <w:fldChar w:fldCharType="begin"/>
        </w:r>
        <w:r>
          <w:instrText>PAGE   \* MERGEFORMAT</w:instrText>
        </w:r>
        <w:r>
          <w:fldChar w:fldCharType="separate"/>
        </w:r>
        <w:r w:rsidR="00AF0AC2">
          <w:rPr>
            <w:noProof/>
          </w:rPr>
          <w:t>30</w:t>
        </w:r>
        <w:r>
          <w:fldChar w:fldCharType="end"/>
        </w:r>
      </w:p>
    </w:sdtContent>
  </w:sdt>
  <w:p w:rsidR="00D87909" w:rsidRDefault="00D87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0B" w:rsidRDefault="0005230B" w:rsidP="00336336">
      <w:pPr>
        <w:spacing w:after="0" w:line="240" w:lineRule="auto"/>
      </w:pPr>
      <w:r>
        <w:separator/>
      </w:r>
    </w:p>
  </w:footnote>
  <w:footnote w:type="continuationSeparator" w:id="0">
    <w:p w:rsidR="0005230B" w:rsidRDefault="0005230B" w:rsidP="0033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CBC"/>
    <w:multiLevelType w:val="hybridMultilevel"/>
    <w:tmpl w:val="C570F40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80300"/>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64E2F"/>
    <w:multiLevelType w:val="hybridMultilevel"/>
    <w:tmpl w:val="B81A4B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B621CF"/>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CB2F05"/>
    <w:multiLevelType w:val="hybridMultilevel"/>
    <w:tmpl w:val="052A9F3E"/>
    <w:lvl w:ilvl="0" w:tplc="E968B8B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275CF0"/>
    <w:multiLevelType w:val="hybridMultilevel"/>
    <w:tmpl w:val="6082E0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702D31"/>
    <w:multiLevelType w:val="hybridMultilevel"/>
    <w:tmpl w:val="C6289B82"/>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6618F1"/>
    <w:multiLevelType w:val="hybridMultilevel"/>
    <w:tmpl w:val="228CD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436846"/>
    <w:multiLevelType w:val="hybridMultilevel"/>
    <w:tmpl w:val="27A42D4C"/>
    <w:lvl w:ilvl="0" w:tplc="E968B8B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5BF4903"/>
    <w:multiLevelType w:val="multilevel"/>
    <w:tmpl w:val="18805948"/>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6415FE"/>
    <w:multiLevelType w:val="hybridMultilevel"/>
    <w:tmpl w:val="D4184E1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5C5B4C"/>
    <w:multiLevelType w:val="hybridMultilevel"/>
    <w:tmpl w:val="F3D28880"/>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A1610D5"/>
    <w:multiLevelType w:val="hybridMultilevel"/>
    <w:tmpl w:val="D1265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2771AA6"/>
    <w:multiLevelType w:val="hybridMultilevel"/>
    <w:tmpl w:val="9184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DA703E"/>
    <w:multiLevelType w:val="hybridMultilevel"/>
    <w:tmpl w:val="4D82D59E"/>
    <w:lvl w:ilvl="0" w:tplc="FDF895CA">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3652CDC"/>
    <w:multiLevelType w:val="hybridMultilevel"/>
    <w:tmpl w:val="5B8EAEA4"/>
    <w:lvl w:ilvl="0" w:tplc="E968B8BC">
      <w:start w:val="1"/>
      <w:numFmt w:val="bullet"/>
      <w:lvlText w:val=""/>
      <w:lvlJc w:val="left"/>
      <w:pPr>
        <w:ind w:left="1429" w:hanging="360"/>
      </w:pPr>
      <w:rPr>
        <w:rFonts w:ascii="Symbol" w:hAnsi="Symbol" w:hint="default"/>
      </w:rPr>
    </w:lvl>
    <w:lvl w:ilvl="1" w:tplc="3E4E9166">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CF1C4C"/>
    <w:multiLevelType w:val="hybridMultilevel"/>
    <w:tmpl w:val="8C68EB30"/>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0F3C10"/>
    <w:multiLevelType w:val="multilevel"/>
    <w:tmpl w:val="043A72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17"/>
  </w:num>
  <w:num w:numId="3">
    <w:abstractNumId w:val="12"/>
  </w:num>
  <w:num w:numId="4">
    <w:abstractNumId w:val="9"/>
  </w:num>
  <w:num w:numId="5">
    <w:abstractNumId w:val="15"/>
  </w:num>
  <w:num w:numId="6">
    <w:abstractNumId w:val="6"/>
  </w:num>
  <w:num w:numId="7">
    <w:abstractNumId w:val="3"/>
  </w:num>
  <w:num w:numId="8">
    <w:abstractNumId w:val="1"/>
  </w:num>
  <w:num w:numId="9">
    <w:abstractNumId w:val="13"/>
  </w:num>
  <w:num w:numId="10">
    <w:abstractNumId w:val="11"/>
  </w:num>
  <w:num w:numId="11">
    <w:abstractNumId w:val="5"/>
  </w:num>
  <w:num w:numId="12">
    <w:abstractNumId w:val="2"/>
  </w:num>
  <w:num w:numId="13">
    <w:abstractNumId w:val="8"/>
  </w:num>
  <w:num w:numId="14">
    <w:abstractNumId w:val="7"/>
  </w:num>
  <w:num w:numId="15">
    <w:abstractNumId w:val="0"/>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36"/>
    <w:rsid w:val="0000742E"/>
    <w:rsid w:val="0005230B"/>
    <w:rsid w:val="00063EDB"/>
    <w:rsid w:val="00081758"/>
    <w:rsid w:val="00083C66"/>
    <w:rsid w:val="0009118F"/>
    <w:rsid w:val="00093CF7"/>
    <w:rsid w:val="00097FD1"/>
    <w:rsid w:val="000C0075"/>
    <w:rsid w:val="0012267F"/>
    <w:rsid w:val="001406D1"/>
    <w:rsid w:val="00163738"/>
    <w:rsid w:val="001A7BA4"/>
    <w:rsid w:val="001C541E"/>
    <w:rsid w:val="001D4D96"/>
    <w:rsid w:val="001D5120"/>
    <w:rsid w:val="00204634"/>
    <w:rsid w:val="0023161E"/>
    <w:rsid w:val="00232017"/>
    <w:rsid w:val="002503D4"/>
    <w:rsid w:val="002509DD"/>
    <w:rsid w:val="002552EA"/>
    <w:rsid w:val="00260D49"/>
    <w:rsid w:val="00267983"/>
    <w:rsid w:val="00275D56"/>
    <w:rsid w:val="0028193D"/>
    <w:rsid w:val="002942C6"/>
    <w:rsid w:val="002A0D78"/>
    <w:rsid w:val="002A4C4A"/>
    <w:rsid w:val="002B486C"/>
    <w:rsid w:val="002D4954"/>
    <w:rsid w:val="002E1985"/>
    <w:rsid w:val="002F67F7"/>
    <w:rsid w:val="003008D2"/>
    <w:rsid w:val="00322400"/>
    <w:rsid w:val="003362A5"/>
    <w:rsid w:val="00336336"/>
    <w:rsid w:val="00344EF9"/>
    <w:rsid w:val="00357FA9"/>
    <w:rsid w:val="00362252"/>
    <w:rsid w:val="003B0510"/>
    <w:rsid w:val="003B0648"/>
    <w:rsid w:val="003B5413"/>
    <w:rsid w:val="003C3360"/>
    <w:rsid w:val="003D4F5B"/>
    <w:rsid w:val="003D707A"/>
    <w:rsid w:val="003F713E"/>
    <w:rsid w:val="00411669"/>
    <w:rsid w:val="004253A3"/>
    <w:rsid w:val="00431E00"/>
    <w:rsid w:val="004342E8"/>
    <w:rsid w:val="004368E5"/>
    <w:rsid w:val="00445551"/>
    <w:rsid w:val="0045424A"/>
    <w:rsid w:val="004612C0"/>
    <w:rsid w:val="00491274"/>
    <w:rsid w:val="004A5277"/>
    <w:rsid w:val="004B2482"/>
    <w:rsid w:val="004C51B1"/>
    <w:rsid w:val="004D6556"/>
    <w:rsid w:val="004E7756"/>
    <w:rsid w:val="004F1554"/>
    <w:rsid w:val="004F3144"/>
    <w:rsid w:val="005020A1"/>
    <w:rsid w:val="005055C4"/>
    <w:rsid w:val="0051227D"/>
    <w:rsid w:val="00531109"/>
    <w:rsid w:val="00533FC9"/>
    <w:rsid w:val="00534F23"/>
    <w:rsid w:val="00554545"/>
    <w:rsid w:val="00574A85"/>
    <w:rsid w:val="005914F6"/>
    <w:rsid w:val="005B2AB7"/>
    <w:rsid w:val="005C1290"/>
    <w:rsid w:val="005E090F"/>
    <w:rsid w:val="005E3171"/>
    <w:rsid w:val="005E4B41"/>
    <w:rsid w:val="005E71D6"/>
    <w:rsid w:val="00612650"/>
    <w:rsid w:val="00612E83"/>
    <w:rsid w:val="006333E6"/>
    <w:rsid w:val="00672454"/>
    <w:rsid w:val="00684AEA"/>
    <w:rsid w:val="006858AF"/>
    <w:rsid w:val="0069161B"/>
    <w:rsid w:val="006A6A0F"/>
    <w:rsid w:val="006C09FD"/>
    <w:rsid w:val="006C6A6A"/>
    <w:rsid w:val="006D137E"/>
    <w:rsid w:val="006D2395"/>
    <w:rsid w:val="006F1241"/>
    <w:rsid w:val="0071465C"/>
    <w:rsid w:val="00731EFE"/>
    <w:rsid w:val="0074262C"/>
    <w:rsid w:val="007561CF"/>
    <w:rsid w:val="007626D7"/>
    <w:rsid w:val="00785050"/>
    <w:rsid w:val="007915C7"/>
    <w:rsid w:val="00797078"/>
    <w:rsid w:val="007B7C70"/>
    <w:rsid w:val="007C087A"/>
    <w:rsid w:val="007C38E0"/>
    <w:rsid w:val="007C4EC3"/>
    <w:rsid w:val="007D232E"/>
    <w:rsid w:val="007D7CBB"/>
    <w:rsid w:val="008021AC"/>
    <w:rsid w:val="008105BD"/>
    <w:rsid w:val="00824111"/>
    <w:rsid w:val="008249D1"/>
    <w:rsid w:val="008323A6"/>
    <w:rsid w:val="00841086"/>
    <w:rsid w:val="008466B6"/>
    <w:rsid w:val="008501C6"/>
    <w:rsid w:val="00864C18"/>
    <w:rsid w:val="0087291D"/>
    <w:rsid w:val="0088349F"/>
    <w:rsid w:val="008B26B4"/>
    <w:rsid w:val="008B7DFA"/>
    <w:rsid w:val="008C2555"/>
    <w:rsid w:val="008E6065"/>
    <w:rsid w:val="008F5E65"/>
    <w:rsid w:val="0091799A"/>
    <w:rsid w:val="00923347"/>
    <w:rsid w:val="00927667"/>
    <w:rsid w:val="0093455A"/>
    <w:rsid w:val="00952263"/>
    <w:rsid w:val="009674E0"/>
    <w:rsid w:val="009C1CE4"/>
    <w:rsid w:val="009F6B38"/>
    <w:rsid w:val="00A01D8C"/>
    <w:rsid w:val="00A14E29"/>
    <w:rsid w:val="00A34837"/>
    <w:rsid w:val="00A43B65"/>
    <w:rsid w:val="00A520E2"/>
    <w:rsid w:val="00A57521"/>
    <w:rsid w:val="00A72EB2"/>
    <w:rsid w:val="00A80A4A"/>
    <w:rsid w:val="00A83821"/>
    <w:rsid w:val="00A8577B"/>
    <w:rsid w:val="00AA6983"/>
    <w:rsid w:val="00AB5635"/>
    <w:rsid w:val="00AD2875"/>
    <w:rsid w:val="00AD2E16"/>
    <w:rsid w:val="00AE0A67"/>
    <w:rsid w:val="00AF0AC2"/>
    <w:rsid w:val="00B00A30"/>
    <w:rsid w:val="00B03E21"/>
    <w:rsid w:val="00B12333"/>
    <w:rsid w:val="00B1797C"/>
    <w:rsid w:val="00B32ED8"/>
    <w:rsid w:val="00B5035B"/>
    <w:rsid w:val="00B53F8A"/>
    <w:rsid w:val="00B5651A"/>
    <w:rsid w:val="00B5783B"/>
    <w:rsid w:val="00B73388"/>
    <w:rsid w:val="00B913F6"/>
    <w:rsid w:val="00BA0C2D"/>
    <w:rsid w:val="00BB355F"/>
    <w:rsid w:val="00BB3B72"/>
    <w:rsid w:val="00BB4015"/>
    <w:rsid w:val="00C07150"/>
    <w:rsid w:val="00C11C66"/>
    <w:rsid w:val="00C17EA2"/>
    <w:rsid w:val="00C2063D"/>
    <w:rsid w:val="00C21B52"/>
    <w:rsid w:val="00C22FA3"/>
    <w:rsid w:val="00C51C3F"/>
    <w:rsid w:val="00C74447"/>
    <w:rsid w:val="00C84E01"/>
    <w:rsid w:val="00C86B95"/>
    <w:rsid w:val="00CA45C4"/>
    <w:rsid w:val="00CA78EC"/>
    <w:rsid w:val="00CB1110"/>
    <w:rsid w:val="00CC4509"/>
    <w:rsid w:val="00CF3714"/>
    <w:rsid w:val="00D136E4"/>
    <w:rsid w:val="00D32500"/>
    <w:rsid w:val="00D43BEE"/>
    <w:rsid w:val="00D70DB0"/>
    <w:rsid w:val="00D8042D"/>
    <w:rsid w:val="00D82D09"/>
    <w:rsid w:val="00D859CB"/>
    <w:rsid w:val="00D8762E"/>
    <w:rsid w:val="00D87909"/>
    <w:rsid w:val="00DA1242"/>
    <w:rsid w:val="00DB04A0"/>
    <w:rsid w:val="00DC2F91"/>
    <w:rsid w:val="00DC7F8B"/>
    <w:rsid w:val="00DD0E50"/>
    <w:rsid w:val="00DE6786"/>
    <w:rsid w:val="00DE7F1C"/>
    <w:rsid w:val="00DF4609"/>
    <w:rsid w:val="00E01BAE"/>
    <w:rsid w:val="00E058CA"/>
    <w:rsid w:val="00E24BE1"/>
    <w:rsid w:val="00E33C8B"/>
    <w:rsid w:val="00E33D9D"/>
    <w:rsid w:val="00E5305A"/>
    <w:rsid w:val="00E74264"/>
    <w:rsid w:val="00E90CAC"/>
    <w:rsid w:val="00E92753"/>
    <w:rsid w:val="00EA5ADA"/>
    <w:rsid w:val="00EB2337"/>
    <w:rsid w:val="00EC05D5"/>
    <w:rsid w:val="00EC51FB"/>
    <w:rsid w:val="00ED29B9"/>
    <w:rsid w:val="00ED3112"/>
    <w:rsid w:val="00EE01B6"/>
    <w:rsid w:val="00EE157B"/>
    <w:rsid w:val="00EF0206"/>
    <w:rsid w:val="00F10C09"/>
    <w:rsid w:val="00F15F49"/>
    <w:rsid w:val="00F17C00"/>
    <w:rsid w:val="00F345C2"/>
    <w:rsid w:val="00F468ED"/>
    <w:rsid w:val="00F534C5"/>
    <w:rsid w:val="00F53B4B"/>
    <w:rsid w:val="00F53F9D"/>
    <w:rsid w:val="00F73C89"/>
    <w:rsid w:val="00F73D4F"/>
    <w:rsid w:val="00F7557A"/>
    <w:rsid w:val="00F90868"/>
    <w:rsid w:val="00FA4F0B"/>
    <w:rsid w:val="00FC333C"/>
    <w:rsid w:val="00FC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33C708-B5F4-48CE-8DF5-70704B20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36"/>
    <w:pPr>
      <w:spacing w:after="200" w:line="276" w:lineRule="auto"/>
    </w:pPr>
  </w:style>
  <w:style w:type="paragraph" w:styleId="1">
    <w:name w:val="heading 1"/>
    <w:basedOn w:val="a"/>
    <w:next w:val="a"/>
    <w:link w:val="10"/>
    <w:uiPriority w:val="9"/>
    <w:qFormat/>
    <w:rsid w:val="001D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3144"/>
    <w:pPr>
      <w:keepNext/>
      <w:spacing w:before="240" w:after="60"/>
      <w:outlineLvl w:val="2"/>
    </w:pPr>
    <w:rPr>
      <w:rFonts w:ascii="Cambria" w:eastAsia="Times New Roman" w:hAnsi="Cambria" w:cs="Times New Roman"/>
      <w:b/>
      <w:bCs/>
      <w:sz w:val="26"/>
      <w:szCs w:val="26"/>
    </w:rPr>
  </w:style>
  <w:style w:type="paragraph" w:styleId="5">
    <w:name w:val="heading 5"/>
    <w:basedOn w:val="a"/>
    <w:link w:val="50"/>
    <w:uiPriority w:val="9"/>
    <w:qFormat/>
    <w:rsid w:val="00F7557A"/>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3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363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336"/>
  </w:style>
  <w:style w:type="paragraph" w:styleId="a5">
    <w:name w:val="footer"/>
    <w:basedOn w:val="a"/>
    <w:link w:val="a6"/>
    <w:uiPriority w:val="99"/>
    <w:unhideWhenUsed/>
    <w:rsid w:val="003363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336"/>
  </w:style>
  <w:style w:type="character" w:styleId="a7">
    <w:name w:val="Hyperlink"/>
    <w:uiPriority w:val="99"/>
    <w:unhideWhenUsed/>
    <w:rsid w:val="00CC4509"/>
    <w:rPr>
      <w:color w:val="0000FF"/>
      <w:u w:val="single"/>
    </w:rPr>
  </w:style>
  <w:style w:type="character" w:customStyle="1" w:styleId="50">
    <w:name w:val="Заголовок 5 Знак"/>
    <w:basedOn w:val="a0"/>
    <w:link w:val="5"/>
    <w:uiPriority w:val="9"/>
    <w:rsid w:val="00F7557A"/>
    <w:rPr>
      <w:rFonts w:ascii="Times New Roman" w:eastAsia="Times New Roman" w:hAnsi="Times New Roman" w:cs="Times New Roman"/>
      <w:b/>
      <w:bCs/>
      <w:sz w:val="20"/>
      <w:szCs w:val="20"/>
      <w:lang w:val="x-none" w:eastAsia="ru-RU"/>
    </w:rPr>
  </w:style>
  <w:style w:type="character" w:customStyle="1" w:styleId="10">
    <w:name w:val="Заголовок 1 Знак"/>
    <w:basedOn w:val="a0"/>
    <w:link w:val="1"/>
    <w:uiPriority w:val="9"/>
    <w:rsid w:val="001D5120"/>
    <w:rPr>
      <w:rFonts w:asciiTheme="majorHAnsi" w:eastAsiaTheme="majorEastAsia" w:hAnsiTheme="majorHAnsi" w:cstheme="majorBidi"/>
      <w:color w:val="2E74B5" w:themeColor="accent1" w:themeShade="BF"/>
      <w:sz w:val="32"/>
      <w:szCs w:val="32"/>
    </w:rPr>
  </w:style>
  <w:style w:type="paragraph" w:styleId="a8">
    <w:name w:val="Normal (Web)"/>
    <w:aliases w:val=" Знак Знак"/>
    <w:basedOn w:val="a"/>
    <w:link w:val="a9"/>
    <w:uiPriority w:val="99"/>
    <w:unhideWhenUsed/>
    <w:qFormat/>
    <w:rsid w:val="001D51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uiPriority w:val="22"/>
    <w:qFormat/>
    <w:rsid w:val="001D5120"/>
    <w:rPr>
      <w:b/>
      <w:bCs/>
    </w:rPr>
  </w:style>
  <w:style w:type="paragraph" w:styleId="ab">
    <w:name w:val="List Paragraph"/>
    <w:basedOn w:val="a"/>
    <w:uiPriority w:val="34"/>
    <w:qFormat/>
    <w:rsid w:val="001D5120"/>
    <w:pPr>
      <w:ind w:left="720"/>
      <w:contextualSpacing/>
    </w:pPr>
    <w:rPr>
      <w:rFonts w:ascii="Calibri" w:eastAsia="Calibri" w:hAnsi="Calibri" w:cs="Times New Roman"/>
    </w:rPr>
  </w:style>
  <w:style w:type="character" w:customStyle="1" w:styleId="a9">
    <w:name w:val="Обычный (веб) Знак"/>
    <w:aliases w:val=" Знак Знак Знак"/>
    <w:link w:val="a8"/>
    <w:uiPriority w:val="99"/>
    <w:locked/>
    <w:rsid w:val="001D5120"/>
    <w:rPr>
      <w:rFonts w:ascii="Times New Roman" w:eastAsia="Times New Roman" w:hAnsi="Times New Roman" w:cs="Times New Roman"/>
      <w:sz w:val="24"/>
      <w:szCs w:val="24"/>
      <w:lang w:val="x-none" w:eastAsia="x-none"/>
    </w:rPr>
  </w:style>
  <w:style w:type="paragraph" w:customStyle="1" w:styleId="31">
    <w:name w:val="Заголовок 31"/>
    <w:basedOn w:val="a"/>
    <w:uiPriority w:val="1"/>
    <w:qFormat/>
    <w:rsid w:val="004F3144"/>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4F3144"/>
    <w:rPr>
      <w:rFonts w:ascii="Cambria" w:eastAsia="Times New Roman" w:hAnsi="Cambria" w:cs="Times New Roman"/>
      <w:b/>
      <w:bCs/>
      <w:sz w:val="26"/>
      <w:szCs w:val="26"/>
    </w:rPr>
  </w:style>
  <w:style w:type="paragraph" w:customStyle="1" w:styleId="normacttext">
    <w:name w:val="norm_act_text"/>
    <w:basedOn w:val="a"/>
    <w:uiPriority w:val="99"/>
    <w:rsid w:val="00A0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01D8C"/>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A01D8C"/>
    <w:rPr>
      <w:rFonts w:ascii="Calibri" w:eastAsia="Calibri" w:hAnsi="Calibri" w:cs="Times New Roman"/>
      <w:lang w:val="x-none"/>
    </w:rPr>
  </w:style>
  <w:style w:type="paragraph" w:styleId="ac">
    <w:name w:val="Body Text"/>
    <w:basedOn w:val="a"/>
    <w:link w:val="ad"/>
    <w:uiPriority w:val="99"/>
    <w:semiHidden/>
    <w:unhideWhenUsed/>
    <w:rsid w:val="00411669"/>
    <w:pPr>
      <w:spacing w:after="120"/>
    </w:pPr>
  </w:style>
  <w:style w:type="character" w:customStyle="1" w:styleId="ad">
    <w:name w:val="Основной текст Знак"/>
    <w:basedOn w:val="a0"/>
    <w:link w:val="ac"/>
    <w:uiPriority w:val="99"/>
    <w:semiHidden/>
    <w:rsid w:val="00411669"/>
  </w:style>
  <w:style w:type="paragraph" w:styleId="ae">
    <w:name w:val="Body Text Indent"/>
    <w:basedOn w:val="a"/>
    <w:link w:val="af"/>
    <w:uiPriority w:val="99"/>
    <w:semiHidden/>
    <w:unhideWhenUsed/>
    <w:rsid w:val="0041166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semiHidden/>
    <w:rsid w:val="00411669"/>
    <w:rPr>
      <w:rFonts w:ascii="Calibri" w:eastAsia="Calibri" w:hAnsi="Calibri" w:cs="Times New Roman"/>
      <w:lang w:val="x-none"/>
    </w:rPr>
  </w:style>
  <w:style w:type="table" w:styleId="af0">
    <w:name w:val="Table Grid"/>
    <w:basedOn w:val="a1"/>
    <w:uiPriority w:val="39"/>
    <w:rsid w:val="00DE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785050"/>
  </w:style>
  <w:style w:type="character" w:customStyle="1" w:styleId="c2">
    <w:name w:val="c2"/>
    <w:basedOn w:val="a0"/>
    <w:rsid w:val="00785050"/>
  </w:style>
  <w:style w:type="paragraph" w:customStyle="1" w:styleId="c9">
    <w:name w:val="c9"/>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5050"/>
  </w:style>
  <w:style w:type="paragraph" w:customStyle="1" w:styleId="c42">
    <w:name w:val="c42"/>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3"/>
    <w:locked/>
    <w:rsid w:val="008B26B4"/>
    <w:rPr>
      <w:sz w:val="28"/>
      <w:szCs w:val="28"/>
      <w:shd w:val="clear" w:color="auto" w:fill="FFFFFF"/>
    </w:rPr>
  </w:style>
  <w:style w:type="paragraph" w:customStyle="1" w:styleId="23">
    <w:name w:val="Основной текст2"/>
    <w:basedOn w:val="a"/>
    <w:link w:val="af1"/>
    <w:rsid w:val="008B26B4"/>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8B26B4"/>
    <w:rPr>
      <w:rFonts w:ascii="Times New Roman" w:hAnsi="Times New Roman" w:cs="Times New Roman"/>
      <w:sz w:val="28"/>
      <w:szCs w:val="28"/>
    </w:rPr>
  </w:style>
  <w:style w:type="paragraph" w:customStyle="1" w:styleId="Style6">
    <w:name w:val="Style6"/>
    <w:basedOn w:val="a"/>
    <w:rsid w:val="008B26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olor2">
    <w:name w:val="color_2"/>
    <w:basedOn w:val="a0"/>
    <w:rsid w:val="0091799A"/>
  </w:style>
  <w:style w:type="character" w:customStyle="1" w:styleId="20">
    <w:name w:val="Заголовок 2 Знак"/>
    <w:basedOn w:val="a0"/>
    <w:link w:val="2"/>
    <w:uiPriority w:val="9"/>
    <w:semiHidden/>
    <w:rsid w:val="0028193D"/>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28193D"/>
  </w:style>
  <w:style w:type="paragraph" w:styleId="af2">
    <w:name w:val="Balloon Text"/>
    <w:basedOn w:val="a"/>
    <w:link w:val="af3"/>
    <w:uiPriority w:val="99"/>
    <w:semiHidden/>
    <w:unhideWhenUsed/>
    <w:rsid w:val="009522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52263"/>
    <w:rPr>
      <w:rFonts w:ascii="Segoe UI" w:hAnsi="Segoe UI" w:cs="Segoe UI"/>
      <w:sz w:val="18"/>
      <w:szCs w:val="18"/>
    </w:rPr>
  </w:style>
  <w:style w:type="paragraph" w:styleId="af4">
    <w:name w:val="Title"/>
    <w:basedOn w:val="a"/>
    <w:link w:val="af5"/>
    <w:qFormat/>
    <w:rsid w:val="00ED311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link w:val="af4"/>
    <w:rsid w:val="00ED3112"/>
    <w:rPr>
      <w:rFonts w:ascii="Times New Roman" w:eastAsia="Times New Roman" w:hAnsi="Times New Roman" w:cs="Times New Roman"/>
      <w:b/>
      <w:sz w:val="24"/>
      <w:szCs w:val="20"/>
      <w:lang w:eastAsia="ru-RU"/>
    </w:rPr>
  </w:style>
  <w:style w:type="paragraph" w:styleId="af6">
    <w:name w:val="No Spacing"/>
    <w:qFormat/>
    <w:rsid w:val="00ED311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0146">
      <w:bodyDiv w:val="1"/>
      <w:marLeft w:val="0"/>
      <w:marRight w:val="0"/>
      <w:marTop w:val="0"/>
      <w:marBottom w:val="0"/>
      <w:divBdr>
        <w:top w:val="none" w:sz="0" w:space="0" w:color="auto"/>
        <w:left w:val="none" w:sz="0" w:space="0" w:color="auto"/>
        <w:bottom w:val="none" w:sz="0" w:space="0" w:color="auto"/>
        <w:right w:val="none" w:sz="0" w:space="0" w:color="auto"/>
      </w:divBdr>
    </w:div>
    <w:div w:id="639115670">
      <w:bodyDiv w:val="1"/>
      <w:marLeft w:val="0"/>
      <w:marRight w:val="0"/>
      <w:marTop w:val="0"/>
      <w:marBottom w:val="0"/>
      <w:divBdr>
        <w:top w:val="none" w:sz="0" w:space="0" w:color="auto"/>
        <w:left w:val="none" w:sz="0" w:space="0" w:color="auto"/>
        <w:bottom w:val="none" w:sz="0" w:space="0" w:color="auto"/>
        <w:right w:val="none" w:sz="0" w:space="0" w:color="auto"/>
      </w:divBdr>
    </w:div>
    <w:div w:id="639656410">
      <w:bodyDiv w:val="1"/>
      <w:marLeft w:val="0"/>
      <w:marRight w:val="0"/>
      <w:marTop w:val="0"/>
      <w:marBottom w:val="0"/>
      <w:divBdr>
        <w:top w:val="none" w:sz="0" w:space="0" w:color="auto"/>
        <w:left w:val="none" w:sz="0" w:space="0" w:color="auto"/>
        <w:bottom w:val="none" w:sz="0" w:space="0" w:color="auto"/>
        <w:right w:val="none" w:sz="0" w:space="0" w:color="auto"/>
      </w:divBdr>
    </w:div>
    <w:div w:id="1046220140">
      <w:bodyDiv w:val="1"/>
      <w:marLeft w:val="0"/>
      <w:marRight w:val="0"/>
      <w:marTop w:val="0"/>
      <w:marBottom w:val="0"/>
      <w:divBdr>
        <w:top w:val="none" w:sz="0" w:space="0" w:color="auto"/>
        <w:left w:val="none" w:sz="0" w:space="0" w:color="auto"/>
        <w:bottom w:val="none" w:sz="0" w:space="0" w:color="auto"/>
        <w:right w:val="none" w:sz="0" w:space="0" w:color="auto"/>
      </w:divBdr>
    </w:div>
    <w:div w:id="1538814934">
      <w:bodyDiv w:val="1"/>
      <w:marLeft w:val="0"/>
      <w:marRight w:val="0"/>
      <w:marTop w:val="0"/>
      <w:marBottom w:val="0"/>
      <w:divBdr>
        <w:top w:val="none" w:sz="0" w:space="0" w:color="auto"/>
        <w:left w:val="none" w:sz="0" w:space="0" w:color="auto"/>
        <w:bottom w:val="none" w:sz="0" w:space="0" w:color="auto"/>
        <w:right w:val="none" w:sz="0" w:space="0" w:color="auto"/>
      </w:divBdr>
    </w:div>
    <w:div w:id="1615673422">
      <w:bodyDiv w:val="1"/>
      <w:marLeft w:val="0"/>
      <w:marRight w:val="0"/>
      <w:marTop w:val="0"/>
      <w:marBottom w:val="0"/>
      <w:divBdr>
        <w:top w:val="none" w:sz="0" w:space="0" w:color="auto"/>
        <w:left w:val="none" w:sz="0" w:space="0" w:color="auto"/>
        <w:bottom w:val="none" w:sz="0" w:space="0" w:color="auto"/>
        <w:right w:val="none" w:sz="0" w:space="0" w:color="auto"/>
      </w:divBdr>
    </w:div>
    <w:div w:id="1774863399">
      <w:bodyDiv w:val="1"/>
      <w:marLeft w:val="0"/>
      <w:marRight w:val="0"/>
      <w:marTop w:val="0"/>
      <w:marBottom w:val="0"/>
      <w:divBdr>
        <w:top w:val="none" w:sz="0" w:space="0" w:color="auto"/>
        <w:left w:val="none" w:sz="0" w:space="0" w:color="auto"/>
        <w:bottom w:val="none" w:sz="0" w:space="0" w:color="auto"/>
        <w:right w:val="none" w:sz="0" w:space="0" w:color="auto"/>
      </w:divBdr>
    </w:div>
    <w:div w:id="19545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ds27chap.minobr63.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tudys.ru/" TargetMode="External"/><Relationship Id="rId5" Type="http://schemas.openxmlformats.org/officeDocument/2006/relationships/webSettings" Target="webSettings.xml"/><Relationship Id="rId15" Type="http://schemas.openxmlformats.org/officeDocument/2006/relationships/hyperlink" Target="https://dskolosok17ch.minobr63.ru/" TargetMode="External"/><Relationship Id="rId10" Type="http://schemas.openxmlformats.org/officeDocument/2006/relationships/hyperlink" Target="https://dskolosok17ch.minobr63.ru/" TargetMode="External"/><Relationship Id="rId4" Type="http://schemas.openxmlformats.org/officeDocument/2006/relationships/settings" Target="settings.xml"/><Relationship Id="rId9" Type="http://schemas.openxmlformats.org/officeDocument/2006/relationships/hyperlink" Target="mailto:kolosok.17@mail.ru" TargetMode="External"/><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15BF-8F60-4F69-8EC4-E7C18F26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30</Pages>
  <Words>10534</Words>
  <Characters>60046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55</cp:revision>
  <cp:lastPrinted>2022-03-15T04:19:00Z</cp:lastPrinted>
  <dcterms:created xsi:type="dcterms:W3CDTF">2022-03-04T09:34:00Z</dcterms:created>
  <dcterms:modified xsi:type="dcterms:W3CDTF">2023-02-14T06:55:00Z</dcterms:modified>
</cp:coreProperties>
</file>